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FB" w:rsidRDefault="00151EFB">
      <w:pPr>
        <w:widowControl w:val="0"/>
        <w:autoSpaceDE w:val="0"/>
        <w:autoSpaceDN w:val="0"/>
        <w:adjustRightInd w:val="0"/>
        <w:spacing w:after="0" w:line="240" w:lineRule="auto"/>
        <w:jc w:val="both"/>
        <w:outlineLvl w:val="0"/>
        <w:rPr>
          <w:rFonts w:ascii="Calibri" w:hAnsi="Calibri" w:cs="Calibri"/>
        </w:rPr>
      </w:pPr>
    </w:p>
    <w:p w:rsidR="00151EFB" w:rsidRDefault="00151EF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151EFB" w:rsidRDefault="00151EFB">
      <w:pPr>
        <w:widowControl w:val="0"/>
        <w:autoSpaceDE w:val="0"/>
        <w:autoSpaceDN w:val="0"/>
        <w:adjustRightInd w:val="0"/>
        <w:spacing w:after="0" w:line="240" w:lineRule="auto"/>
        <w:jc w:val="center"/>
        <w:rPr>
          <w:rFonts w:ascii="Calibri" w:hAnsi="Calibri" w:cs="Calibri"/>
          <w:b/>
          <w:bCs/>
        </w:rPr>
      </w:pP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151EFB" w:rsidRDefault="00151EFB">
      <w:pPr>
        <w:widowControl w:val="0"/>
        <w:autoSpaceDE w:val="0"/>
        <w:autoSpaceDN w:val="0"/>
        <w:adjustRightInd w:val="0"/>
        <w:spacing w:after="0" w:line="240" w:lineRule="auto"/>
        <w:jc w:val="center"/>
        <w:rPr>
          <w:rFonts w:ascii="Calibri" w:hAnsi="Calibri" w:cs="Calibri"/>
          <w:b/>
          <w:bCs/>
        </w:rPr>
      </w:pP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151EFB" w:rsidRDefault="00151EFB">
      <w:pPr>
        <w:widowControl w:val="0"/>
        <w:autoSpaceDE w:val="0"/>
        <w:autoSpaceDN w:val="0"/>
        <w:adjustRightInd w:val="0"/>
        <w:spacing w:after="0" w:line="240" w:lineRule="auto"/>
        <w:jc w:val="center"/>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 w:history="1">
        <w:r>
          <w:rPr>
            <w:rFonts w:ascii="Calibri" w:hAnsi="Calibri" w:cs="Calibri"/>
            <w:color w:val="0000FF"/>
          </w:rPr>
          <w:t>Определением</w:t>
        </w:r>
      </w:hyperlink>
      <w:r>
        <w:rPr>
          <w:rFonts w:ascii="Calibri" w:hAnsi="Calibri" w:cs="Calibri"/>
        </w:rPr>
        <w:t xml:space="preserve"> Верховного Суда РФ</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51EFB" w:rsidRDefault="00151EFB">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51EFB" w:rsidRDefault="00151EFB">
      <w:pPr>
        <w:widowControl w:val="0"/>
        <w:autoSpaceDE w:val="0"/>
        <w:autoSpaceDN w:val="0"/>
        <w:adjustRightInd w:val="0"/>
        <w:spacing w:after="0" w:line="240" w:lineRule="auto"/>
        <w:ind w:firstLine="540"/>
        <w:jc w:val="both"/>
        <w:rPr>
          <w:rFonts w:ascii="Calibri" w:hAnsi="Calibri" w:cs="Calibri"/>
        </w:rPr>
      </w:pPr>
      <w:hyperlink w:anchor="Par1440"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3" w:history="1">
        <w:r>
          <w:rPr>
            <w:rFonts w:ascii="Calibri" w:hAnsi="Calibri" w:cs="Calibri"/>
            <w:color w:val="0000FF"/>
          </w:rPr>
          <w:t>Правила</w:t>
        </w:r>
      </w:hyperlink>
      <w:r>
        <w:rPr>
          <w:rFonts w:ascii="Calibri" w:hAnsi="Calibri" w:cs="Calibri"/>
        </w:rPr>
        <w:t>, утвержденные настоящим Постановлением: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rFonts w:ascii="Calibri" w:hAnsi="Calibri" w:cs="Calibri"/>
            <w:color w:val="0000FF"/>
          </w:rPr>
          <w:t>Правил</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9"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1"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2"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3"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4" w:history="1">
        <w:r>
          <w:rPr>
            <w:rFonts w:ascii="Calibri" w:hAnsi="Calibri" w:cs="Calibri"/>
            <w:color w:val="0000FF"/>
          </w:rPr>
          <w:t>рекомендации</w:t>
        </w:r>
      </w:hyperlink>
      <w:r>
        <w:rPr>
          <w:rFonts w:ascii="Calibri" w:hAnsi="Calibri" w:cs="Calibri"/>
        </w:rPr>
        <w:t xml:space="preserve"> по ее заполнению;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5"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6" w:history="1">
        <w:r>
          <w:rPr>
            <w:rFonts w:ascii="Calibri" w:hAnsi="Calibri" w:cs="Calibri"/>
            <w:color w:val="0000FF"/>
          </w:rPr>
          <w:t>вступили</w:t>
        </w:r>
      </w:hyperlink>
      <w:r>
        <w:rPr>
          <w:rFonts w:ascii="Calibri" w:hAnsi="Calibri" w:cs="Calibri"/>
        </w:rPr>
        <w:t xml:space="preserve"> в силу с 1 июля 2012 года.</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8"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0"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1" w:history="1">
        <w:r>
          <w:rPr>
            <w:rFonts w:ascii="Calibri" w:hAnsi="Calibri" w:cs="Calibri"/>
            <w:color w:val="0000FF"/>
          </w:rPr>
          <w:t>порядок</w:t>
        </w:r>
      </w:hyperlink>
      <w:r>
        <w:rPr>
          <w:rFonts w:ascii="Calibri" w:hAnsi="Calibri" w:cs="Calibri"/>
        </w:rPr>
        <w:t xml:space="preserve"> ее заполнения.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4" w:history="1">
        <w:r>
          <w:rPr>
            <w:rFonts w:ascii="Calibri" w:hAnsi="Calibri" w:cs="Calibri"/>
            <w:color w:val="0000FF"/>
          </w:rPr>
          <w:t>пунктов 15</w:t>
        </w:r>
      </w:hyperlink>
      <w:r>
        <w:rPr>
          <w:rFonts w:ascii="Calibri" w:hAnsi="Calibri" w:cs="Calibri"/>
        </w:rPr>
        <w:t xml:space="preserve"> - </w:t>
      </w:r>
      <w:hyperlink r:id="rId25"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6" w:history="1">
        <w:r>
          <w:rPr>
            <w:rFonts w:ascii="Calibri" w:hAnsi="Calibri" w:cs="Calibri"/>
            <w:color w:val="0000FF"/>
          </w:rPr>
          <w:t>пунктов 1</w:t>
        </w:r>
      </w:hyperlink>
      <w:r>
        <w:rPr>
          <w:rFonts w:ascii="Calibri" w:hAnsi="Calibri" w:cs="Calibri"/>
        </w:rPr>
        <w:t xml:space="preserve"> - </w:t>
      </w:r>
      <w:hyperlink r:id="rId27"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151EFB" w:rsidRDefault="00151E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51EFB" w:rsidRDefault="00151EFB">
      <w:pPr>
        <w:widowControl w:val="0"/>
        <w:autoSpaceDE w:val="0"/>
        <w:autoSpaceDN w:val="0"/>
        <w:adjustRightInd w:val="0"/>
        <w:spacing w:after="0" w:line="240" w:lineRule="auto"/>
        <w:jc w:val="right"/>
        <w:rPr>
          <w:rFonts w:ascii="Calibri" w:hAnsi="Calibri" w:cs="Calibri"/>
        </w:rPr>
      </w:pPr>
    </w:p>
    <w:p w:rsidR="00151EFB" w:rsidRDefault="00151EFB">
      <w:pPr>
        <w:widowControl w:val="0"/>
        <w:autoSpaceDE w:val="0"/>
        <w:autoSpaceDN w:val="0"/>
        <w:adjustRightInd w:val="0"/>
        <w:spacing w:after="0" w:line="240" w:lineRule="auto"/>
        <w:jc w:val="right"/>
        <w:rPr>
          <w:rFonts w:ascii="Calibri" w:hAnsi="Calibri" w:cs="Calibri"/>
        </w:rPr>
      </w:pPr>
    </w:p>
    <w:p w:rsidR="00151EFB" w:rsidRDefault="00151EFB">
      <w:pPr>
        <w:widowControl w:val="0"/>
        <w:autoSpaceDE w:val="0"/>
        <w:autoSpaceDN w:val="0"/>
        <w:adjustRightInd w:val="0"/>
        <w:spacing w:after="0" w:line="240" w:lineRule="auto"/>
        <w:jc w:val="right"/>
        <w:rPr>
          <w:rFonts w:ascii="Calibri" w:hAnsi="Calibri" w:cs="Calibri"/>
        </w:rPr>
      </w:pPr>
    </w:p>
    <w:p w:rsidR="00151EFB" w:rsidRDefault="00151EFB">
      <w:pPr>
        <w:widowControl w:val="0"/>
        <w:autoSpaceDE w:val="0"/>
        <w:autoSpaceDN w:val="0"/>
        <w:adjustRightInd w:val="0"/>
        <w:spacing w:after="0" w:line="240" w:lineRule="auto"/>
        <w:jc w:val="right"/>
        <w:rPr>
          <w:rFonts w:ascii="Calibri" w:hAnsi="Calibri" w:cs="Calibri"/>
        </w:rPr>
      </w:pPr>
    </w:p>
    <w:p w:rsidR="00151EFB" w:rsidRDefault="00151EFB">
      <w:pPr>
        <w:widowControl w:val="0"/>
        <w:autoSpaceDE w:val="0"/>
        <w:autoSpaceDN w:val="0"/>
        <w:adjustRightInd w:val="0"/>
        <w:spacing w:after="0" w:line="240" w:lineRule="auto"/>
        <w:jc w:val="right"/>
        <w:rPr>
          <w:rFonts w:ascii="Calibri" w:hAnsi="Calibri" w:cs="Calibri"/>
        </w:rPr>
      </w:pPr>
    </w:p>
    <w:p w:rsidR="00151EFB" w:rsidRDefault="00151EF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jc w:val="center"/>
        <w:rPr>
          <w:rFonts w:ascii="Calibri" w:hAnsi="Calibri" w:cs="Calibri"/>
          <w:b/>
          <w:bCs/>
        </w:rPr>
      </w:pPr>
      <w:bookmarkStart w:id="1" w:name="Par63"/>
      <w:bookmarkEnd w:id="1"/>
      <w:r>
        <w:rPr>
          <w:rFonts w:ascii="Calibri" w:hAnsi="Calibri" w:cs="Calibri"/>
          <w:b/>
          <w:bCs/>
        </w:rPr>
        <w:t>ПРАВИЛА</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151EFB" w:rsidRDefault="00151EFB">
      <w:pPr>
        <w:widowControl w:val="0"/>
        <w:autoSpaceDE w:val="0"/>
        <w:autoSpaceDN w:val="0"/>
        <w:adjustRightInd w:val="0"/>
        <w:spacing w:after="0" w:line="240" w:lineRule="auto"/>
        <w:jc w:val="center"/>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2" w:history="1">
        <w:r>
          <w:rPr>
            <w:rFonts w:ascii="Calibri" w:hAnsi="Calibri" w:cs="Calibri"/>
            <w:color w:val="0000FF"/>
          </w:rPr>
          <w:t>Определением</w:t>
        </w:r>
      </w:hyperlink>
      <w:r>
        <w:rPr>
          <w:rFonts w:ascii="Calibri" w:hAnsi="Calibri" w:cs="Calibri"/>
        </w:rPr>
        <w:t xml:space="preserve"> Верховного Суда РФ</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w:t>
      </w:r>
      <w:r>
        <w:rPr>
          <w:rFonts w:ascii="Calibri" w:hAnsi="Calibri" w:cs="Calibri"/>
        </w:rPr>
        <w:lastRenderedPageBreak/>
        <w:t>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97" w:history="1">
        <w:r>
          <w:rPr>
            <w:rFonts w:ascii="Calibri" w:hAnsi="Calibri" w:cs="Calibri"/>
            <w:color w:val="0000FF"/>
          </w:rPr>
          <w:t>приложении N 1</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5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25" w:history="1">
        <w:r>
          <w:rPr>
            <w:rFonts w:ascii="Calibri" w:hAnsi="Calibri" w:cs="Calibri"/>
            <w:color w:val="0000FF"/>
          </w:rPr>
          <w:t>пунктах 9</w:t>
        </w:r>
      </w:hyperlink>
      <w:r>
        <w:rPr>
          <w:rFonts w:ascii="Calibri" w:hAnsi="Calibri" w:cs="Calibri"/>
        </w:rPr>
        <w:t xml:space="preserve">, </w:t>
      </w:r>
      <w:hyperlink w:anchor="Par131" w:history="1">
        <w:r>
          <w:rPr>
            <w:rFonts w:ascii="Calibri" w:hAnsi="Calibri" w:cs="Calibri"/>
            <w:color w:val="0000FF"/>
          </w:rPr>
          <w:t>10</w:t>
        </w:r>
      </w:hyperlink>
      <w:r>
        <w:rPr>
          <w:rFonts w:ascii="Calibri" w:hAnsi="Calibri" w:cs="Calibri"/>
        </w:rPr>
        <w:t xml:space="preserve">, </w:t>
      </w:r>
      <w:hyperlink w:anchor="Par134" w:history="1">
        <w:r>
          <w:rPr>
            <w:rFonts w:ascii="Calibri" w:hAnsi="Calibri" w:cs="Calibri"/>
            <w:color w:val="0000FF"/>
          </w:rPr>
          <w:t>11</w:t>
        </w:r>
      </w:hyperlink>
      <w:r>
        <w:rPr>
          <w:rFonts w:ascii="Calibri" w:hAnsi="Calibri" w:cs="Calibri"/>
        </w:rPr>
        <w:t xml:space="preserve"> и </w:t>
      </w:r>
      <w:hyperlink w:anchor="Par138" w:history="1">
        <w:r>
          <w:rPr>
            <w:rFonts w:ascii="Calibri" w:hAnsi="Calibri" w:cs="Calibri"/>
            <w:color w:val="0000FF"/>
          </w:rPr>
          <w:t>12</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w:t>
      </w:r>
      <w:r>
        <w:rPr>
          <w:rFonts w:ascii="Calibri" w:hAnsi="Calibri" w:cs="Calibri"/>
        </w:rPr>
        <w:lastRenderedPageBreak/>
        <w:t>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25" w:history="1">
        <w:r>
          <w:rPr>
            <w:rFonts w:ascii="Calibri" w:hAnsi="Calibri" w:cs="Calibri"/>
            <w:color w:val="0000FF"/>
          </w:rPr>
          <w:t>пунктах 9</w:t>
        </w:r>
      </w:hyperlink>
      <w:r>
        <w:rPr>
          <w:rFonts w:ascii="Calibri" w:hAnsi="Calibri" w:cs="Calibri"/>
        </w:rPr>
        <w:t xml:space="preserve"> и </w:t>
      </w:r>
      <w:hyperlink w:anchor="Par131"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1" w:history="1">
        <w:r>
          <w:rPr>
            <w:rFonts w:ascii="Calibri" w:hAnsi="Calibri" w:cs="Calibri"/>
            <w:color w:val="0000FF"/>
          </w:rPr>
          <w:t>пунктами 14</w:t>
        </w:r>
      </w:hyperlink>
      <w:r>
        <w:rPr>
          <w:rFonts w:ascii="Calibri" w:hAnsi="Calibri" w:cs="Calibri"/>
        </w:rPr>
        <w:t xml:space="preserve">, </w:t>
      </w:r>
      <w:hyperlink w:anchor="Par142" w:history="1">
        <w:r>
          <w:rPr>
            <w:rFonts w:ascii="Calibri" w:hAnsi="Calibri" w:cs="Calibri"/>
            <w:color w:val="0000FF"/>
          </w:rPr>
          <w:t>15</w:t>
        </w:r>
      </w:hyperlink>
      <w:r>
        <w:rPr>
          <w:rFonts w:ascii="Calibri" w:hAnsi="Calibri" w:cs="Calibri"/>
        </w:rPr>
        <w:t xml:space="preserve">, </w:t>
      </w:r>
      <w:hyperlink w:anchor="Par143" w:history="1">
        <w:r>
          <w:rPr>
            <w:rFonts w:ascii="Calibri" w:hAnsi="Calibri" w:cs="Calibri"/>
            <w:color w:val="0000FF"/>
          </w:rPr>
          <w:t>16</w:t>
        </w:r>
      </w:hyperlink>
      <w:r>
        <w:rPr>
          <w:rFonts w:ascii="Calibri" w:hAnsi="Calibri" w:cs="Calibri"/>
        </w:rPr>
        <w:t xml:space="preserve"> и </w:t>
      </w:r>
      <w:hyperlink w:anchor="Par144" w:history="1">
        <w:r>
          <w:rPr>
            <w:rFonts w:ascii="Calibri" w:hAnsi="Calibri" w:cs="Calibri"/>
            <w:color w:val="0000FF"/>
          </w:rPr>
          <w:t>17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 w:name="Par125"/>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 w:name="Par126"/>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 w:name="Par128"/>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договоре аренды жилого помещения или ином договоре о предоставлении жилого </w:t>
      </w:r>
      <w:r>
        <w:rPr>
          <w:rFonts w:ascii="Calibri" w:hAnsi="Calibri" w:cs="Calibri"/>
        </w:rP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5" w:history="1">
        <w:r>
          <w:rPr>
            <w:rFonts w:ascii="Calibri" w:hAnsi="Calibri" w:cs="Calibri"/>
            <w:color w:val="0000FF"/>
          </w:rPr>
          <w:t>пунктах 9</w:t>
        </w:r>
      </w:hyperlink>
      <w:r>
        <w:rPr>
          <w:rFonts w:ascii="Calibri" w:hAnsi="Calibri" w:cs="Calibri"/>
        </w:rPr>
        <w:t xml:space="preserve"> и </w:t>
      </w:r>
      <w:hyperlink w:anchor="Par131" w:history="1">
        <w:r>
          <w:rPr>
            <w:rFonts w:ascii="Calibri" w:hAnsi="Calibri" w:cs="Calibri"/>
            <w:color w:val="0000FF"/>
          </w:rPr>
          <w:t>10</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33"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9" w:name="Par141"/>
      <w:bookmarkEnd w:id="9"/>
      <w:r>
        <w:rPr>
          <w:rFonts w:ascii="Calibri" w:hAnsi="Calibri" w:cs="Calibri"/>
        </w:rPr>
        <w:t xml:space="preserve">14. Управляющая организация, выбранная в установленном жилищным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1"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 xml:space="preserve">16. Организация, указанная в </w:t>
      </w:r>
      <w:hyperlink w:anchor="Par133"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33"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w:t>
      </w:r>
      <w:r>
        <w:rPr>
          <w:rFonts w:ascii="Calibri" w:hAnsi="Calibri" w:cs="Calibri"/>
        </w:rPr>
        <w:lastRenderedPageBreak/>
        <w:t>предоставлению коммунальной услуги соответствующего вида: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1" w:history="1">
        <w:r>
          <w:rPr>
            <w:rFonts w:ascii="Calibri" w:hAnsi="Calibri" w:cs="Calibri"/>
            <w:color w:val="0000FF"/>
          </w:rPr>
          <w:t>пункте 14</w:t>
        </w:r>
      </w:hyperlink>
      <w:r>
        <w:rPr>
          <w:rFonts w:ascii="Calibri" w:hAnsi="Calibri" w:cs="Calibri"/>
        </w:rPr>
        <w:t xml:space="preserve"> или </w:t>
      </w:r>
      <w:hyperlink w:anchor="Par142" w:history="1">
        <w:r>
          <w:rPr>
            <w:rFonts w:ascii="Calibri" w:hAnsi="Calibri" w:cs="Calibri"/>
            <w:color w:val="0000FF"/>
          </w:rPr>
          <w:t>15</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1" w:history="1">
        <w:r>
          <w:rPr>
            <w:rFonts w:ascii="Calibri" w:hAnsi="Calibri" w:cs="Calibri"/>
            <w:color w:val="0000FF"/>
          </w:rPr>
          <w:t>пунктах 14</w:t>
        </w:r>
      </w:hyperlink>
      <w:r>
        <w:rPr>
          <w:rFonts w:ascii="Calibri" w:hAnsi="Calibri" w:cs="Calibri"/>
        </w:rPr>
        <w:t xml:space="preserve"> и </w:t>
      </w:r>
      <w:hyperlink w:anchor="Par142"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1" w:history="1">
        <w:r>
          <w:rPr>
            <w:rFonts w:ascii="Calibri" w:hAnsi="Calibri" w:cs="Calibri"/>
            <w:color w:val="0000FF"/>
          </w:rPr>
          <w:t>пункте 14</w:t>
        </w:r>
      </w:hyperlink>
      <w:r>
        <w:rPr>
          <w:rFonts w:ascii="Calibri" w:hAnsi="Calibri" w:cs="Calibri"/>
        </w:rPr>
        <w:t xml:space="preserve"> или </w:t>
      </w:r>
      <w:hyperlink w:anchor="Par142" w:history="1">
        <w:r>
          <w:rPr>
            <w:rFonts w:ascii="Calibri" w:hAnsi="Calibri" w:cs="Calibri"/>
            <w:color w:val="0000FF"/>
          </w:rPr>
          <w:t>15</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3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в) следующие сведения о потребителе: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физического лица - фамилия, имя, отчество, дата рождения, реквизиты документа, удостоверяющего личность, контактный телефон;</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4" w:name="Par161"/>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5" w:name="Par162"/>
      <w:bookmarkEnd w:id="15"/>
      <w:r>
        <w:rPr>
          <w:rFonts w:ascii="Calibri" w:hAnsi="Calibri" w:cs="Calibri"/>
        </w:rPr>
        <w:t>д) наименование предоставляемой потребителю коммунальной услуги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7" w:name="Par168"/>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8" w:name="Par174"/>
      <w:bookmarkEnd w:id="18"/>
      <w:r>
        <w:rPr>
          <w:rFonts w:ascii="Calibri" w:hAnsi="Calibri" w:cs="Calibri"/>
        </w:rPr>
        <w:t>с) срок действия договора.</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w:t>
      </w:r>
      <w:r>
        <w:rPr>
          <w:rFonts w:ascii="Calibri" w:hAnsi="Calibri" w:cs="Calibri"/>
        </w:rPr>
        <w:lastRenderedPageBreak/>
        <w:t>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26" w:history="1">
        <w:r>
          <w:rPr>
            <w:rFonts w:ascii="Calibri" w:hAnsi="Calibri" w:cs="Calibri"/>
            <w:color w:val="0000FF"/>
          </w:rPr>
          <w:t>подпунктах "а"</w:t>
        </w:r>
      </w:hyperlink>
      <w:r>
        <w:rPr>
          <w:rFonts w:ascii="Calibri" w:hAnsi="Calibri" w:cs="Calibri"/>
        </w:rPr>
        <w:t xml:space="preserve"> и </w:t>
      </w:r>
      <w:hyperlink w:anchor="Par128"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1" w:history="1">
        <w:r>
          <w:rPr>
            <w:rFonts w:ascii="Calibri" w:hAnsi="Calibri" w:cs="Calibri"/>
            <w:color w:val="0000FF"/>
          </w:rPr>
          <w:t>пункте 14</w:t>
        </w:r>
      </w:hyperlink>
      <w:r>
        <w:rPr>
          <w:rFonts w:ascii="Calibri" w:hAnsi="Calibri" w:cs="Calibri"/>
        </w:rPr>
        <w:t xml:space="preserve"> или </w:t>
      </w:r>
      <w:hyperlink w:anchor="Par142"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8" w:history="1">
        <w:r>
          <w:rPr>
            <w:rFonts w:ascii="Calibri" w:hAnsi="Calibri" w:cs="Calibri"/>
            <w:color w:val="0000FF"/>
          </w:rPr>
          <w:t>подпунктах "в"</w:t>
        </w:r>
      </w:hyperlink>
      <w:r>
        <w:rPr>
          <w:rFonts w:ascii="Calibri" w:hAnsi="Calibri" w:cs="Calibri"/>
        </w:rPr>
        <w:t xml:space="preserve">, </w:t>
      </w:r>
      <w:hyperlink w:anchor="Par161" w:history="1">
        <w:r>
          <w:rPr>
            <w:rFonts w:ascii="Calibri" w:hAnsi="Calibri" w:cs="Calibri"/>
            <w:color w:val="0000FF"/>
          </w:rPr>
          <w:t>"г"</w:t>
        </w:r>
      </w:hyperlink>
      <w:r>
        <w:rPr>
          <w:rFonts w:ascii="Calibri" w:hAnsi="Calibri" w:cs="Calibri"/>
        </w:rPr>
        <w:t xml:space="preserve">, </w:t>
      </w:r>
      <w:hyperlink w:anchor="Par162" w:history="1">
        <w:r>
          <w:rPr>
            <w:rFonts w:ascii="Calibri" w:hAnsi="Calibri" w:cs="Calibri"/>
            <w:color w:val="0000FF"/>
          </w:rPr>
          <w:t>"д"</w:t>
        </w:r>
      </w:hyperlink>
      <w:r>
        <w:rPr>
          <w:rFonts w:ascii="Calibri" w:hAnsi="Calibri" w:cs="Calibri"/>
        </w:rPr>
        <w:t xml:space="preserve">, </w:t>
      </w:r>
      <w:hyperlink w:anchor="Par165" w:history="1">
        <w:r>
          <w:rPr>
            <w:rFonts w:ascii="Calibri" w:hAnsi="Calibri" w:cs="Calibri"/>
            <w:color w:val="0000FF"/>
          </w:rPr>
          <w:t>"з"</w:t>
        </w:r>
      </w:hyperlink>
      <w:r>
        <w:rPr>
          <w:rFonts w:ascii="Calibri" w:hAnsi="Calibri" w:cs="Calibri"/>
        </w:rPr>
        <w:t xml:space="preserve">, </w:t>
      </w:r>
      <w:hyperlink w:anchor="Par168" w:history="1">
        <w:r>
          <w:rPr>
            <w:rFonts w:ascii="Calibri" w:hAnsi="Calibri" w:cs="Calibri"/>
            <w:color w:val="0000FF"/>
          </w:rPr>
          <w:t>"л"</w:t>
        </w:r>
      </w:hyperlink>
      <w:r>
        <w:rPr>
          <w:rFonts w:ascii="Calibri" w:hAnsi="Calibri" w:cs="Calibri"/>
        </w:rPr>
        <w:t xml:space="preserve"> и </w:t>
      </w:r>
      <w:hyperlink w:anchor="Par174" w:history="1">
        <w:r>
          <w:rPr>
            <w:rFonts w:ascii="Calibri" w:hAnsi="Calibri" w:cs="Calibri"/>
            <w:color w:val="0000FF"/>
          </w:rPr>
          <w:t>"с" пункта 19</w:t>
        </w:r>
      </w:hyperlink>
      <w:r>
        <w:rPr>
          <w:rFonts w:ascii="Calibri" w:hAnsi="Calibri" w:cs="Calibri"/>
        </w:rPr>
        <w:t xml:space="preserve"> и </w:t>
      </w:r>
      <w:hyperlink w:anchor="Par17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65" w:history="1">
        <w:r>
          <w:rPr>
            <w:rFonts w:ascii="Calibri" w:hAnsi="Calibri" w:cs="Calibri"/>
            <w:color w:val="0000FF"/>
          </w:rPr>
          <w:t>подпункте "з" пункта 19</w:t>
        </w:r>
      </w:hyperlink>
      <w:r>
        <w:rPr>
          <w:rFonts w:ascii="Calibri" w:hAnsi="Calibri" w:cs="Calibri"/>
        </w:rPr>
        <w:t xml:space="preserve"> и </w:t>
      </w:r>
      <w:hyperlink w:anchor="Par17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1" w:name="Par186"/>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6" w:history="1">
        <w:r>
          <w:rPr>
            <w:rFonts w:ascii="Calibri" w:hAnsi="Calibri" w:cs="Calibri"/>
            <w:color w:val="0000FF"/>
          </w:rPr>
          <w:t>подпунктах "а"</w:t>
        </w:r>
      </w:hyperlink>
      <w:r>
        <w:rPr>
          <w:rFonts w:ascii="Calibri" w:hAnsi="Calibri" w:cs="Calibri"/>
        </w:rPr>
        <w:t xml:space="preserve"> и </w:t>
      </w:r>
      <w:hyperlink w:anchor="Par128" w:history="1">
        <w:r>
          <w:rPr>
            <w:rFonts w:ascii="Calibri" w:hAnsi="Calibri" w:cs="Calibri"/>
            <w:color w:val="0000FF"/>
          </w:rPr>
          <w:t>"б" пункта 9</w:t>
        </w:r>
      </w:hyperlink>
      <w:r>
        <w:rPr>
          <w:rFonts w:ascii="Calibri" w:hAnsi="Calibri" w:cs="Calibri"/>
        </w:rPr>
        <w:t xml:space="preserve"> и </w:t>
      </w:r>
      <w:hyperlink w:anchor="Par13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8" w:history="1">
        <w:r>
          <w:rPr>
            <w:rFonts w:ascii="Calibri" w:hAnsi="Calibri" w:cs="Calibri"/>
            <w:color w:val="0000FF"/>
          </w:rPr>
          <w:t>подпунктах "в"</w:t>
        </w:r>
      </w:hyperlink>
      <w:r>
        <w:rPr>
          <w:rFonts w:ascii="Calibri" w:hAnsi="Calibri" w:cs="Calibri"/>
        </w:rPr>
        <w:t xml:space="preserve">, </w:t>
      </w:r>
      <w:hyperlink w:anchor="Par161" w:history="1">
        <w:r>
          <w:rPr>
            <w:rFonts w:ascii="Calibri" w:hAnsi="Calibri" w:cs="Calibri"/>
            <w:color w:val="0000FF"/>
          </w:rPr>
          <w:t>"г"</w:t>
        </w:r>
      </w:hyperlink>
      <w:r>
        <w:rPr>
          <w:rFonts w:ascii="Calibri" w:hAnsi="Calibri" w:cs="Calibri"/>
        </w:rPr>
        <w:t xml:space="preserve">, </w:t>
      </w:r>
      <w:hyperlink w:anchor="Par162" w:history="1">
        <w:r>
          <w:rPr>
            <w:rFonts w:ascii="Calibri" w:hAnsi="Calibri" w:cs="Calibri"/>
            <w:color w:val="0000FF"/>
          </w:rPr>
          <w:t>"д"</w:t>
        </w:r>
      </w:hyperlink>
      <w:r>
        <w:rPr>
          <w:rFonts w:ascii="Calibri" w:hAnsi="Calibri" w:cs="Calibri"/>
        </w:rPr>
        <w:t xml:space="preserve">, </w:t>
      </w:r>
      <w:hyperlink w:anchor="Par165" w:history="1">
        <w:r>
          <w:rPr>
            <w:rFonts w:ascii="Calibri" w:hAnsi="Calibri" w:cs="Calibri"/>
            <w:color w:val="0000FF"/>
          </w:rPr>
          <w:t>"з"</w:t>
        </w:r>
      </w:hyperlink>
      <w:r>
        <w:rPr>
          <w:rFonts w:ascii="Calibri" w:hAnsi="Calibri" w:cs="Calibri"/>
        </w:rPr>
        <w:t xml:space="preserve">, </w:t>
      </w:r>
      <w:hyperlink w:anchor="Par168" w:history="1">
        <w:r>
          <w:rPr>
            <w:rFonts w:ascii="Calibri" w:hAnsi="Calibri" w:cs="Calibri"/>
            <w:color w:val="0000FF"/>
          </w:rPr>
          <w:t>"л"</w:t>
        </w:r>
      </w:hyperlink>
      <w:r>
        <w:rPr>
          <w:rFonts w:ascii="Calibri" w:hAnsi="Calibri" w:cs="Calibri"/>
        </w:rPr>
        <w:t xml:space="preserve"> и </w:t>
      </w:r>
      <w:hyperlink w:anchor="Par174" w:history="1">
        <w:r>
          <w:rPr>
            <w:rFonts w:ascii="Calibri" w:hAnsi="Calibri" w:cs="Calibri"/>
            <w:color w:val="0000FF"/>
          </w:rPr>
          <w:t>"с" пункта 19</w:t>
        </w:r>
      </w:hyperlink>
      <w:r>
        <w:rPr>
          <w:rFonts w:ascii="Calibri" w:hAnsi="Calibri" w:cs="Calibri"/>
        </w:rPr>
        <w:t xml:space="preserve"> и </w:t>
      </w:r>
      <w:hyperlink w:anchor="Par17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82" w:history="1">
        <w:r>
          <w:rPr>
            <w:rFonts w:ascii="Calibri" w:hAnsi="Calibri" w:cs="Calibri"/>
            <w:color w:val="0000FF"/>
          </w:rPr>
          <w:t>пункте 22</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w:t>
      </w:r>
      <w:r>
        <w:rPr>
          <w:rFonts w:ascii="Calibri" w:hAnsi="Calibri" w:cs="Calibri"/>
        </w:rPr>
        <w:lastRenderedPageBreak/>
        <w:t>исполнителем способом протокол разногласий к проекту договора, содержащего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8" w:history="1">
        <w:r>
          <w:rPr>
            <w:rFonts w:ascii="Calibri" w:hAnsi="Calibri" w:cs="Calibri"/>
            <w:color w:val="0000FF"/>
          </w:rPr>
          <w:t>подпунктах "в"</w:t>
        </w:r>
      </w:hyperlink>
      <w:r>
        <w:rPr>
          <w:rFonts w:ascii="Calibri" w:hAnsi="Calibri" w:cs="Calibri"/>
        </w:rPr>
        <w:t xml:space="preserve">, </w:t>
      </w:r>
      <w:hyperlink w:anchor="Par161" w:history="1">
        <w:r>
          <w:rPr>
            <w:rFonts w:ascii="Calibri" w:hAnsi="Calibri" w:cs="Calibri"/>
            <w:color w:val="0000FF"/>
          </w:rPr>
          <w:t>"г"</w:t>
        </w:r>
      </w:hyperlink>
      <w:r>
        <w:rPr>
          <w:rFonts w:ascii="Calibri" w:hAnsi="Calibri" w:cs="Calibri"/>
        </w:rPr>
        <w:t xml:space="preserve">, </w:t>
      </w:r>
      <w:hyperlink w:anchor="Par162" w:history="1">
        <w:r>
          <w:rPr>
            <w:rFonts w:ascii="Calibri" w:hAnsi="Calibri" w:cs="Calibri"/>
            <w:color w:val="0000FF"/>
          </w:rPr>
          <w:t>"д"</w:t>
        </w:r>
      </w:hyperlink>
      <w:r>
        <w:rPr>
          <w:rFonts w:ascii="Calibri" w:hAnsi="Calibri" w:cs="Calibri"/>
        </w:rPr>
        <w:t xml:space="preserve">, </w:t>
      </w:r>
      <w:hyperlink w:anchor="Par165" w:history="1">
        <w:r>
          <w:rPr>
            <w:rFonts w:ascii="Calibri" w:hAnsi="Calibri" w:cs="Calibri"/>
            <w:color w:val="0000FF"/>
          </w:rPr>
          <w:t>"з"</w:t>
        </w:r>
      </w:hyperlink>
      <w:r>
        <w:rPr>
          <w:rFonts w:ascii="Calibri" w:hAnsi="Calibri" w:cs="Calibri"/>
        </w:rPr>
        <w:t xml:space="preserve">, </w:t>
      </w:r>
      <w:hyperlink w:anchor="Par168" w:history="1">
        <w:r>
          <w:rPr>
            <w:rFonts w:ascii="Calibri" w:hAnsi="Calibri" w:cs="Calibri"/>
            <w:color w:val="0000FF"/>
          </w:rPr>
          <w:t>"л"</w:t>
        </w:r>
      </w:hyperlink>
      <w:r>
        <w:rPr>
          <w:rFonts w:ascii="Calibri" w:hAnsi="Calibri" w:cs="Calibri"/>
        </w:rPr>
        <w:t xml:space="preserve"> и </w:t>
      </w:r>
      <w:hyperlink w:anchor="Par174" w:history="1">
        <w:r>
          <w:rPr>
            <w:rFonts w:ascii="Calibri" w:hAnsi="Calibri" w:cs="Calibri"/>
            <w:color w:val="0000FF"/>
          </w:rPr>
          <w:t>"с" пункта 19</w:t>
        </w:r>
      </w:hyperlink>
      <w:r>
        <w:rPr>
          <w:rFonts w:ascii="Calibri" w:hAnsi="Calibri" w:cs="Calibri"/>
        </w:rPr>
        <w:t xml:space="preserve"> и </w:t>
      </w:r>
      <w:hyperlink w:anchor="Par17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82" w:history="1">
        <w:r>
          <w:rPr>
            <w:rFonts w:ascii="Calibri" w:hAnsi="Calibri" w:cs="Calibri"/>
            <w:color w:val="0000FF"/>
          </w:rPr>
          <w:t>пункте 22</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8" w:history="1">
        <w:r>
          <w:rPr>
            <w:rFonts w:ascii="Calibri" w:hAnsi="Calibri" w:cs="Calibri"/>
            <w:color w:val="0000FF"/>
          </w:rPr>
          <w:t>подпунктах "в"</w:t>
        </w:r>
      </w:hyperlink>
      <w:r>
        <w:rPr>
          <w:rFonts w:ascii="Calibri" w:hAnsi="Calibri" w:cs="Calibri"/>
        </w:rPr>
        <w:t xml:space="preserve">, </w:t>
      </w:r>
      <w:hyperlink w:anchor="Par161" w:history="1">
        <w:r>
          <w:rPr>
            <w:rFonts w:ascii="Calibri" w:hAnsi="Calibri" w:cs="Calibri"/>
            <w:color w:val="0000FF"/>
          </w:rPr>
          <w:t>"г"</w:t>
        </w:r>
      </w:hyperlink>
      <w:r>
        <w:rPr>
          <w:rFonts w:ascii="Calibri" w:hAnsi="Calibri" w:cs="Calibri"/>
        </w:rPr>
        <w:t xml:space="preserve">, </w:t>
      </w:r>
      <w:hyperlink w:anchor="Par162" w:history="1">
        <w:r>
          <w:rPr>
            <w:rFonts w:ascii="Calibri" w:hAnsi="Calibri" w:cs="Calibri"/>
            <w:color w:val="0000FF"/>
          </w:rPr>
          <w:t>"д"</w:t>
        </w:r>
      </w:hyperlink>
      <w:r>
        <w:rPr>
          <w:rFonts w:ascii="Calibri" w:hAnsi="Calibri" w:cs="Calibri"/>
        </w:rPr>
        <w:t xml:space="preserve">, </w:t>
      </w:r>
      <w:hyperlink w:anchor="Par165" w:history="1">
        <w:r>
          <w:rPr>
            <w:rFonts w:ascii="Calibri" w:hAnsi="Calibri" w:cs="Calibri"/>
            <w:color w:val="0000FF"/>
          </w:rPr>
          <w:t>"з"</w:t>
        </w:r>
      </w:hyperlink>
      <w:r>
        <w:rPr>
          <w:rFonts w:ascii="Calibri" w:hAnsi="Calibri" w:cs="Calibri"/>
        </w:rPr>
        <w:t xml:space="preserve">, </w:t>
      </w:r>
      <w:hyperlink w:anchor="Par168" w:history="1">
        <w:r>
          <w:rPr>
            <w:rFonts w:ascii="Calibri" w:hAnsi="Calibri" w:cs="Calibri"/>
            <w:color w:val="0000FF"/>
          </w:rPr>
          <w:t>"л"</w:t>
        </w:r>
      </w:hyperlink>
      <w:r>
        <w:rPr>
          <w:rFonts w:ascii="Calibri" w:hAnsi="Calibri" w:cs="Calibri"/>
        </w:rPr>
        <w:t xml:space="preserve"> и </w:t>
      </w:r>
      <w:hyperlink w:anchor="Par174" w:history="1">
        <w:r>
          <w:rPr>
            <w:rFonts w:ascii="Calibri" w:hAnsi="Calibri" w:cs="Calibri"/>
            <w:color w:val="0000FF"/>
          </w:rPr>
          <w:t>"с" пункта 19</w:t>
        </w:r>
      </w:hyperlink>
      <w:r>
        <w:rPr>
          <w:rFonts w:ascii="Calibri" w:hAnsi="Calibri" w:cs="Calibri"/>
        </w:rPr>
        <w:t xml:space="preserve"> и </w:t>
      </w:r>
      <w:hyperlink w:anchor="Par17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6" w:history="1">
        <w:r>
          <w:rPr>
            <w:rFonts w:ascii="Calibri" w:hAnsi="Calibri" w:cs="Calibri"/>
            <w:color w:val="0000FF"/>
          </w:rPr>
          <w:t>пунктах 23</w:t>
        </w:r>
      </w:hyperlink>
      <w:r>
        <w:rPr>
          <w:rFonts w:ascii="Calibri" w:hAnsi="Calibri" w:cs="Calibri"/>
        </w:rPr>
        <w:t xml:space="preserve"> и </w:t>
      </w:r>
      <w:hyperlink w:anchor="Par190" w:history="1">
        <w:r>
          <w:rPr>
            <w:rFonts w:ascii="Calibri" w:hAnsi="Calibri" w:cs="Calibri"/>
            <w:color w:val="0000FF"/>
          </w:rPr>
          <w:t>24</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1" w:history="1">
        <w:r>
          <w:rPr>
            <w:rFonts w:ascii="Calibri" w:hAnsi="Calibri" w:cs="Calibri"/>
            <w:color w:val="0000FF"/>
          </w:rPr>
          <w:t>пунктах 14</w:t>
        </w:r>
      </w:hyperlink>
      <w:r>
        <w:rPr>
          <w:rFonts w:ascii="Calibri" w:hAnsi="Calibri" w:cs="Calibri"/>
        </w:rPr>
        <w:t xml:space="preserve">, </w:t>
      </w:r>
      <w:hyperlink w:anchor="Par142" w:history="1">
        <w:r>
          <w:rPr>
            <w:rFonts w:ascii="Calibri" w:hAnsi="Calibri" w:cs="Calibri"/>
            <w:color w:val="0000FF"/>
          </w:rPr>
          <w:t>15</w:t>
        </w:r>
      </w:hyperlink>
      <w:r>
        <w:rPr>
          <w:rFonts w:ascii="Calibri" w:hAnsi="Calibri" w:cs="Calibri"/>
        </w:rPr>
        <w:t xml:space="preserve">, </w:t>
      </w:r>
      <w:hyperlink w:anchor="Par143" w:history="1">
        <w:r>
          <w:rPr>
            <w:rFonts w:ascii="Calibri" w:hAnsi="Calibri" w:cs="Calibri"/>
            <w:color w:val="0000FF"/>
          </w:rPr>
          <w:t>16</w:t>
        </w:r>
      </w:hyperlink>
      <w:r>
        <w:rPr>
          <w:rFonts w:ascii="Calibri" w:hAnsi="Calibri" w:cs="Calibri"/>
        </w:rPr>
        <w:t xml:space="preserve"> и </w:t>
      </w:r>
      <w:hyperlink w:anchor="Par144"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1" w:history="1">
        <w:r>
          <w:rPr>
            <w:rFonts w:ascii="Calibri" w:hAnsi="Calibri" w:cs="Calibri"/>
            <w:color w:val="0000FF"/>
          </w:rPr>
          <w:t>пунктах 14</w:t>
        </w:r>
      </w:hyperlink>
      <w:r>
        <w:rPr>
          <w:rFonts w:ascii="Calibri" w:hAnsi="Calibri" w:cs="Calibri"/>
        </w:rPr>
        <w:t xml:space="preserve">, </w:t>
      </w:r>
      <w:hyperlink w:anchor="Par142" w:history="1">
        <w:r>
          <w:rPr>
            <w:rFonts w:ascii="Calibri" w:hAnsi="Calibri" w:cs="Calibri"/>
            <w:color w:val="0000FF"/>
          </w:rPr>
          <w:t>15</w:t>
        </w:r>
      </w:hyperlink>
      <w:r>
        <w:rPr>
          <w:rFonts w:ascii="Calibri" w:hAnsi="Calibri" w:cs="Calibri"/>
        </w:rPr>
        <w:t xml:space="preserve">, </w:t>
      </w:r>
      <w:hyperlink w:anchor="Par143" w:history="1">
        <w:r>
          <w:rPr>
            <w:rFonts w:ascii="Calibri" w:hAnsi="Calibri" w:cs="Calibri"/>
            <w:color w:val="0000FF"/>
          </w:rPr>
          <w:t>16</w:t>
        </w:r>
      </w:hyperlink>
      <w:r>
        <w:rPr>
          <w:rFonts w:ascii="Calibri" w:hAnsi="Calibri" w:cs="Calibri"/>
        </w:rPr>
        <w:t xml:space="preserve"> и </w:t>
      </w:r>
      <w:hyperlink w:anchor="Par144" w:history="1">
        <w:r>
          <w:rPr>
            <w:rFonts w:ascii="Calibri" w:hAnsi="Calibri" w:cs="Calibri"/>
            <w:color w:val="0000FF"/>
          </w:rPr>
          <w:t>17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1" w:history="1">
        <w:r>
          <w:rPr>
            <w:rFonts w:ascii="Calibri" w:hAnsi="Calibri" w:cs="Calibri"/>
            <w:color w:val="0000FF"/>
          </w:rPr>
          <w:t>пунктах 14</w:t>
        </w:r>
      </w:hyperlink>
      <w:r>
        <w:rPr>
          <w:rFonts w:ascii="Calibri" w:hAnsi="Calibri" w:cs="Calibri"/>
        </w:rPr>
        <w:t xml:space="preserve">, </w:t>
      </w:r>
      <w:hyperlink w:anchor="Par142" w:history="1">
        <w:r>
          <w:rPr>
            <w:rFonts w:ascii="Calibri" w:hAnsi="Calibri" w:cs="Calibri"/>
            <w:color w:val="0000FF"/>
          </w:rPr>
          <w:t>15</w:t>
        </w:r>
      </w:hyperlink>
      <w:r>
        <w:rPr>
          <w:rFonts w:ascii="Calibri" w:hAnsi="Calibri" w:cs="Calibri"/>
        </w:rPr>
        <w:t xml:space="preserve">, </w:t>
      </w:r>
      <w:hyperlink w:anchor="Par143" w:history="1">
        <w:r>
          <w:rPr>
            <w:rFonts w:ascii="Calibri" w:hAnsi="Calibri" w:cs="Calibri"/>
            <w:color w:val="0000FF"/>
          </w:rPr>
          <w:t>16</w:t>
        </w:r>
      </w:hyperlink>
      <w:r>
        <w:rPr>
          <w:rFonts w:ascii="Calibri" w:hAnsi="Calibri" w:cs="Calibri"/>
        </w:rPr>
        <w:t xml:space="preserve"> и </w:t>
      </w:r>
      <w:hyperlink w:anchor="Par144" w:history="1">
        <w:r>
          <w:rPr>
            <w:rFonts w:ascii="Calibri" w:hAnsi="Calibri" w:cs="Calibri"/>
            <w:color w:val="0000FF"/>
          </w:rPr>
          <w:t>17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5" w:history="1">
        <w:r>
          <w:rPr>
            <w:rFonts w:ascii="Calibri" w:hAnsi="Calibri" w:cs="Calibri"/>
            <w:color w:val="0000FF"/>
          </w:rPr>
          <w:t>пунктом 20</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rPr>
          <w:rFonts w:ascii="Calibri" w:hAnsi="Calibri" w:cs="Calibri"/>
        </w:rPr>
        <w:lastRenderedPageBreak/>
        <w:t>печатью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62" w:history="1">
        <w:r>
          <w:rPr>
            <w:rFonts w:ascii="Calibri" w:hAnsi="Calibri" w:cs="Calibri"/>
            <w:color w:val="0000FF"/>
          </w:rPr>
          <w:t>пункте 59</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Pr>
          <w:rFonts w:ascii="Calibri" w:hAnsi="Calibri" w:cs="Calibri"/>
        </w:rPr>
        <w:lastRenderedPageBreak/>
        <w:t>услуг ненадлежащего качества и (или) с перерывами, превышающими установленную продолжительность;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w:t>
      </w:r>
      <w:r>
        <w:rPr>
          <w:rFonts w:ascii="Calibri" w:hAnsi="Calibri" w:cs="Calibri"/>
        </w:rPr>
        <w:lastRenderedPageBreak/>
        <w:t>содержание и ремонт жилого помещения, если иной срок не установлен таким решением;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3"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86" w:history="1">
        <w:r>
          <w:rPr>
            <w:rFonts w:ascii="Calibri" w:hAnsi="Calibri" w:cs="Calibri"/>
            <w:color w:val="0000FF"/>
          </w:rPr>
          <w:t>подпункте "е" пункта 34</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47" w:history="1">
        <w:r>
          <w:rPr>
            <w:rFonts w:ascii="Calibri" w:hAnsi="Calibri" w:cs="Calibri"/>
            <w:color w:val="0000FF"/>
          </w:rPr>
          <w:t>законом</w:t>
        </w:r>
      </w:hyperlink>
      <w:r>
        <w:rPr>
          <w:rFonts w:ascii="Calibri" w:hAnsi="Calibri" w:cs="Calibri"/>
        </w:rPr>
        <w:t xml:space="preserve"> от 25.12.2012 N 271-ФЗ в </w:t>
      </w:r>
      <w:hyperlink r:id="rId48"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5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Определением</w:t>
        </w:r>
      </w:hyperlink>
      <w:r>
        <w:rPr>
          <w:rFonts w:ascii="Calibri" w:hAnsi="Calibri" w:cs="Calibri"/>
        </w:rPr>
        <w:t xml:space="preserve"> Верховного Суда РФ от 19.03.2013 N АПЛ13-82 подпункт "в" признан недействующим в части обязания потребителя при наличии индивидуального, общего (квартирного) или комнатного прибора учета ежемесячно передавать полученные показания исполнителю или уполномоченному им лицу не позднее 26-го числа текущего месяца.</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5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3" w:name="Par286"/>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44"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44"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5" w:name="Par292"/>
      <w:bookmarkEnd w:id="25"/>
      <w:r>
        <w:rPr>
          <w:rFonts w:ascii="Calibri" w:hAnsi="Calibri" w:cs="Calibri"/>
        </w:rPr>
        <w:t>35. Потребитель не вправе: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31"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установления надбавок к тарифам (ценам) размер платы за коммунальные услуги рассчитывается с учетом таких надбавок.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31"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47"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6" w:name="Par314"/>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3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64" w:history="1">
        <w:r>
          <w:rPr>
            <w:rFonts w:ascii="Calibri" w:hAnsi="Calibri" w:cs="Calibri"/>
            <w:color w:val="0000FF"/>
          </w:rPr>
          <w:t>формулами 4</w:t>
        </w:r>
      </w:hyperlink>
      <w:r>
        <w:rPr>
          <w:rFonts w:ascii="Calibri" w:hAnsi="Calibri" w:cs="Calibri"/>
        </w:rPr>
        <w:t xml:space="preserve"> и </w:t>
      </w:r>
      <w:hyperlink w:anchor="Par117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46"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54"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w:t>
      </w:r>
      <w:r>
        <w:rPr>
          <w:rFonts w:ascii="Calibri" w:hAnsi="Calibri" w:cs="Calibri"/>
        </w:rPr>
        <w:lastRenderedPageBreak/>
        <w:t>прибора учета тепловой энергии.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62"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62" w:history="1">
        <w:r>
          <w:rPr>
            <w:rFonts w:ascii="Calibri" w:hAnsi="Calibri" w:cs="Calibri"/>
            <w:color w:val="0000FF"/>
          </w:rPr>
          <w:t>пункте 59</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6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7" w:name="Par319"/>
      <w:bookmarkEnd w:id="2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3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62"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46" w:history="1">
        <w:r>
          <w:rPr>
            <w:rFonts w:ascii="Calibri" w:hAnsi="Calibri" w:cs="Calibri"/>
            <w:color w:val="0000FF"/>
          </w:rPr>
          <w:t>формулами 2</w:t>
        </w:r>
      </w:hyperlink>
      <w:r>
        <w:rPr>
          <w:rFonts w:ascii="Calibri" w:hAnsi="Calibri" w:cs="Calibri"/>
        </w:rPr>
        <w:t xml:space="preserve"> и </w:t>
      </w:r>
      <w:hyperlink w:anchor="Par1154"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8" w:name="Par325"/>
      <w:bookmarkEnd w:id="2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3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42" w:history="1">
        <w:r>
          <w:rPr>
            <w:rFonts w:ascii="Calibri" w:hAnsi="Calibri" w:cs="Calibri"/>
            <w:color w:val="0000FF"/>
          </w:rPr>
          <w:t>формулами 11</w:t>
        </w:r>
      </w:hyperlink>
      <w:r>
        <w:rPr>
          <w:rFonts w:ascii="Calibri" w:hAnsi="Calibri" w:cs="Calibri"/>
        </w:rPr>
        <w:t xml:space="preserve">, </w:t>
      </w:r>
      <w:hyperlink w:anchor="Par1262" w:history="1">
        <w:r>
          <w:rPr>
            <w:rFonts w:ascii="Calibri" w:hAnsi="Calibri" w:cs="Calibri"/>
            <w:color w:val="0000FF"/>
          </w:rPr>
          <w:t>12</w:t>
        </w:r>
      </w:hyperlink>
      <w:r>
        <w:rPr>
          <w:rFonts w:ascii="Calibri" w:hAnsi="Calibri" w:cs="Calibri"/>
        </w:rPr>
        <w:t xml:space="preserve">, </w:t>
      </w:r>
      <w:hyperlink w:anchor="Par1292" w:history="1">
        <w:r>
          <w:rPr>
            <w:rFonts w:ascii="Calibri" w:hAnsi="Calibri" w:cs="Calibri"/>
            <w:color w:val="0000FF"/>
          </w:rPr>
          <w:t>13</w:t>
        </w:r>
      </w:hyperlink>
      <w:r>
        <w:rPr>
          <w:rFonts w:ascii="Calibri" w:hAnsi="Calibri" w:cs="Calibri"/>
        </w:rPr>
        <w:t xml:space="preserve"> и </w:t>
      </w:r>
      <w:hyperlink w:anchor="Par1305" w:history="1">
        <w:r>
          <w:rPr>
            <w:rFonts w:ascii="Calibri" w:hAnsi="Calibri" w:cs="Calibri"/>
            <w:color w:val="0000FF"/>
          </w:rPr>
          <w:t>14</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29" w:name="Par328"/>
      <w:bookmarkEnd w:id="29"/>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14" w:history="1">
        <w:r>
          <w:rPr>
            <w:rFonts w:ascii="Calibri" w:hAnsi="Calibri" w:cs="Calibri"/>
            <w:color w:val="0000FF"/>
          </w:rPr>
          <w:t>пунктами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47"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w:t>
      </w:r>
      <w:r>
        <w:rPr>
          <w:rFonts w:ascii="Calibri" w:hAnsi="Calibri" w:cs="Calibri"/>
        </w:rPr>
        <w:lastRenderedPageBreak/>
        <w:t>расчетный период при самостоятельном производстве коммунальной услуги по отоплению и (или) горячему водоснабжению.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28"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0" w:name="Par330"/>
      <w:bookmarkEnd w:id="30"/>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1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30"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1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1" w:name="Par332"/>
      <w:bookmarkEnd w:id="31"/>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35" w:history="1">
        <w:r>
          <w:rPr>
            <w:rFonts w:ascii="Calibri" w:hAnsi="Calibri" w:cs="Calibri"/>
            <w:color w:val="0000FF"/>
          </w:rPr>
          <w:t>формулами 10</w:t>
        </w:r>
      </w:hyperlink>
      <w:r>
        <w:rPr>
          <w:rFonts w:ascii="Calibri" w:hAnsi="Calibri" w:cs="Calibri"/>
        </w:rPr>
        <w:t xml:space="preserve"> и </w:t>
      </w:r>
      <w:hyperlink w:anchor="Par1314" w:history="1">
        <w:r>
          <w:rPr>
            <w:rFonts w:ascii="Calibri" w:hAnsi="Calibri" w:cs="Calibri"/>
            <w:color w:val="0000FF"/>
          </w:rPr>
          <w:t>15</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2" w:name="Par333"/>
      <w:bookmarkEnd w:id="32"/>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1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91"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90"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3" w:name="Par338"/>
      <w:bookmarkEnd w:id="33"/>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01" w:history="1">
        <w:r>
          <w:rPr>
            <w:rFonts w:ascii="Calibri" w:hAnsi="Calibri" w:cs="Calibri"/>
            <w:color w:val="0000FF"/>
          </w:rPr>
          <w:t>формулами 7</w:t>
        </w:r>
      </w:hyperlink>
      <w:r>
        <w:rPr>
          <w:rFonts w:ascii="Calibri" w:hAnsi="Calibri" w:cs="Calibri"/>
        </w:rPr>
        <w:t xml:space="preserve">, </w:t>
      </w:r>
      <w:hyperlink w:anchor="Par1210" w:history="1">
        <w:r>
          <w:rPr>
            <w:rFonts w:ascii="Calibri" w:hAnsi="Calibri" w:cs="Calibri"/>
            <w:color w:val="0000FF"/>
          </w:rPr>
          <w:t>8</w:t>
        </w:r>
      </w:hyperlink>
      <w:r>
        <w:rPr>
          <w:rFonts w:ascii="Calibri" w:hAnsi="Calibri" w:cs="Calibri"/>
        </w:rPr>
        <w:t xml:space="preserve">, </w:t>
      </w:r>
      <w:hyperlink w:anchor="Par1323" w:history="1">
        <w:r>
          <w:rPr>
            <w:rFonts w:ascii="Calibri" w:hAnsi="Calibri" w:cs="Calibri"/>
            <w:color w:val="0000FF"/>
          </w:rPr>
          <w:t>16</w:t>
        </w:r>
      </w:hyperlink>
      <w:r>
        <w:rPr>
          <w:rFonts w:ascii="Calibri" w:hAnsi="Calibri" w:cs="Calibri"/>
        </w:rPr>
        <w:t xml:space="preserve">, </w:t>
      </w:r>
      <w:hyperlink w:anchor="Par1358" w:history="1">
        <w:r>
          <w:rPr>
            <w:rFonts w:ascii="Calibri" w:hAnsi="Calibri" w:cs="Calibri"/>
            <w:color w:val="0000FF"/>
          </w:rPr>
          <w:t>19</w:t>
        </w:r>
      </w:hyperlink>
      <w:r>
        <w:rPr>
          <w:rFonts w:ascii="Calibri" w:hAnsi="Calibri" w:cs="Calibri"/>
        </w:rPr>
        <w:t xml:space="preserve"> и </w:t>
      </w:r>
      <w:hyperlink w:anchor="Par1375" w:history="1">
        <w:r>
          <w:rPr>
            <w:rFonts w:ascii="Calibri" w:hAnsi="Calibri" w:cs="Calibri"/>
            <w:color w:val="0000FF"/>
          </w:rPr>
          <w:t>21</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19"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01"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4" w:name="Par345"/>
      <w:bookmarkEnd w:id="34"/>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14" w:history="1">
        <w:r>
          <w:rPr>
            <w:rFonts w:ascii="Calibri" w:hAnsi="Calibri" w:cs="Calibri"/>
            <w:color w:val="0000FF"/>
          </w:rPr>
          <w:t>пунктами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8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5" w:name="Par347"/>
      <w:bookmarkEnd w:id="35"/>
      <w:r>
        <w:rPr>
          <w:rFonts w:ascii="Calibri" w:hAnsi="Calibri" w:cs="Calibri"/>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w:t>
      </w:r>
      <w:r>
        <w:rPr>
          <w:rFonts w:ascii="Calibri" w:hAnsi="Calibri" w:cs="Calibri"/>
        </w:rPr>
        <w:lastRenderedPageBreak/>
        <w:t>коммунальный ресурс.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49"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66"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w:t>
      </w:r>
      <w:r>
        <w:rPr>
          <w:rFonts w:ascii="Calibri" w:hAnsi="Calibri" w:cs="Calibri"/>
        </w:rPr>
        <w:lastRenderedPageBreak/>
        <w:t>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6" w:name="Par360"/>
      <w:bookmarkEnd w:id="36"/>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60"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7" w:name="Par362"/>
      <w:bookmarkEnd w:id="37"/>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w:t>
      </w:r>
      <w:r>
        <w:rPr>
          <w:rFonts w:ascii="Calibri" w:hAnsi="Calibri" w:cs="Calibri"/>
        </w:rPr>
        <w:lastRenderedPageBreak/>
        <w:t>показания прибора учета, но не более 3 расчетных периодов подряд;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49"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50"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62"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62"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1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иными основаниями, установленными в настоящих Правилах;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08" w:history="1">
        <w:r>
          <w:rPr>
            <w:rFonts w:ascii="Calibri" w:hAnsi="Calibri" w:cs="Calibri"/>
            <w:color w:val="0000FF"/>
          </w:rPr>
          <w:t>пунктами 72</w:t>
        </w:r>
      </w:hyperlink>
      <w:r>
        <w:rPr>
          <w:rFonts w:ascii="Calibri" w:hAnsi="Calibri" w:cs="Calibri"/>
        </w:rPr>
        <w:t xml:space="preserve"> и </w:t>
      </w:r>
      <w:hyperlink w:anchor="Par414" w:history="1">
        <w:r>
          <w:rPr>
            <w:rFonts w:ascii="Calibri" w:hAnsi="Calibri" w:cs="Calibri"/>
            <w:color w:val="0000FF"/>
          </w:rPr>
          <w:t>75</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9"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60"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8" w:name="Par408"/>
      <w:bookmarkEnd w:id="3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08"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w:t>
      </w:r>
      <w:r>
        <w:rPr>
          <w:rFonts w:ascii="Calibri" w:hAnsi="Calibri" w:cs="Calibri"/>
        </w:rPr>
        <w:lastRenderedPageBreak/>
        <w:t>внесение остатка платы не требуется.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39" w:name="Par414"/>
      <w:bookmarkEnd w:id="39"/>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08"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61"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62"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51EFB" w:rsidRDefault="00151E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51EFB" w:rsidRDefault="00151E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Учет объема (количества) коммунальных услуг, предоставленных потребителю в жилом </w:t>
      </w:r>
      <w:r>
        <w:rPr>
          <w:rFonts w:ascii="Calibri" w:hAnsi="Calibri" w:cs="Calibri"/>
        </w:rPr>
        <w:lastRenderedPageBreak/>
        <w:t>или в нежилом помещении, осуществляется с использованием индивидуальных, общих (квартирных), комнатных приборов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67"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8"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0" w:name="Par439"/>
      <w:bookmarkEnd w:id="40"/>
      <w:r>
        <w:rPr>
          <w:rFonts w:ascii="Calibri" w:hAnsi="Calibri" w:cs="Calibri"/>
        </w:rPr>
        <w:t>82. Исполнитель обязан:</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39"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39"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1" w:name="Par444"/>
      <w:bookmarkEnd w:id="41"/>
      <w:r>
        <w:rPr>
          <w:rFonts w:ascii="Calibri" w:hAnsi="Calibri" w:cs="Calibri"/>
        </w:rPr>
        <w:t xml:space="preserve">85. Проверка, указанная в </w:t>
      </w:r>
      <w:hyperlink w:anchor="Par439"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2" w:name="Par445"/>
      <w:bookmarkEnd w:id="4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3" w:name="Par446"/>
      <w:bookmarkEnd w:id="43"/>
      <w:r>
        <w:rPr>
          <w:rFonts w:ascii="Calibri" w:hAnsi="Calibri" w:cs="Calibri"/>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w:t>
      </w:r>
      <w:r>
        <w:rPr>
          <w:rFonts w:ascii="Calibri" w:hAnsi="Calibri" w:cs="Calibri"/>
        </w:rPr>
        <w:lastRenderedPageBreak/>
        <w:t>временного отсутствия, то он обязан сообщить исполнителю об иных возможных дате (датах) и времени допуска для проведения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4" w:name="Par447"/>
      <w:bookmarkEnd w:id="44"/>
      <w:r>
        <w:rPr>
          <w:rFonts w:ascii="Calibri" w:hAnsi="Calibri" w:cs="Calibri"/>
        </w:rPr>
        <w:t xml:space="preserve">в) при невыполнении потребителем обязанности, указанной в </w:t>
      </w:r>
      <w:hyperlink w:anchor="Par446"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45"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46" w:history="1">
        <w:r>
          <w:rPr>
            <w:rFonts w:ascii="Calibri" w:hAnsi="Calibri" w:cs="Calibri"/>
            <w:color w:val="0000FF"/>
          </w:rPr>
          <w:t>подпункте "б"</w:t>
        </w:r>
      </w:hyperlink>
      <w:r>
        <w:rPr>
          <w:rFonts w:ascii="Calibri" w:hAnsi="Calibri" w:cs="Calibri"/>
        </w:rPr>
        <w:t xml:space="preserve"> настоящего пункта;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46" w:history="1">
        <w:r>
          <w:rPr>
            <w:rFonts w:ascii="Calibri" w:hAnsi="Calibri" w:cs="Calibri"/>
            <w:color w:val="0000FF"/>
          </w:rPr>
          <w:t>подпунктом "б"</w:t>
        </w:r>
      </w:hyperlink>
      <w:r>
        <w:rPr>
          <w:rFonts w:ascii="Calibri" w:hAnsi="Calibri" w:cs="Calibri"/>
        </w:rPr>
        <w:t xml:space="preserve"> или </w:t>
      </w:r>
      <w:hyperlink w:anchor="Par447"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5" w:name="Par449"/>
      <w:bookmarkEnd w:id="4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6" w:name="Par450"/>
      <w:bookmarkEnd w:id="4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7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7" w:name="Par470"/>
      <w:bookmarkEnd w:id="47"/>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rPr>
          <w:rFonts w:ascii="Calibri" w:hAnsi="Calibri" w:cs="Calibri"/>
        </w:rP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70"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70" w:history="1">
        <w:r>
          <w:rPr>
            <w:rFonts w:ascii="Calibri" w:hAnsi="Calibri" w:cs="Calibri"/>
            <w:color w:val="0000FF"/>
          </w:rPr>
          <w:t>пункте 93</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97. Результаты перерасчета размера платы за коммунальные услуги отражаются: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bookmarkStart w:id="48" w:name="Par490"/>
      <w:bookmarkEnd w:id="48"/>
      <w:r>
        <w:rPr>
          <w:rFonts w:ascii="Calibri" w:hAnsi="Calibri" w:cs="Calibri"/>
        </w:rPr>
        <w:t>IX. Случаи и основания изменения размера платы</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19"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(количество) непредоставленной коммунальной услуги отопления рассчитывается </w:t>
      </w:r>
      <w:r>
        <w:rPr>
          <w:rFonts w:ascii="Calibri" w:hAnsi="Calibri" w:cs="Calibri"/>
        </w:rPr>
        <w:lastRenderedPageBreak/>
        <w:t>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49" w:name="Par507"/>
      <w:bookmarkEnd w:id="49"/>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31"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97" w:history="1">
        <w:r>
          <w:rPr>
            <w:rFonts w:ascii="Calibri" w:hAnsi="Calibri" w:cs="Calibri"/>
            <w:color w:val="0000FF"/>
          </w:rPr>
          <w:t>приложением N 1</w:t>
        </w:r>
      </w:hyperlink>
      <w:r>
        <w:rPr>
          <w:rFonts w:ascii="Calibri" w:hAnsi="Calibri" w:cs="Calibri"/>
        </w:rPr>
        <w:t xml:space="preserve">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31"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97"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0" w:name="Par519"/>
      <w:bookmarkEnd w:id="50"/>
      <w:r>
        <w:rPr>
          <w:rFonts w:ascii="Calibri" w:hAnsi="Calibri" w:cs="Calibri"/>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w:t>
      </w:r>
      <w:r>
        <w:rPr>
          <w:rFonts w:ascii="Calibri" w:hAnsi="Calibri" w:cs="Calibri"/>
        </w:rPr>
        <w:lastRenderedPageBreak/>
        <w:t>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1" w:name="Par524"/>
      <w:bookmarkEnd w:id="5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2" w:name="Par526"/>
      <w:bookmarkEnd w:id="5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109. По окончании проверки составляется акт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35" w:history="1">
        <w:r>
          <w:rPr>
            <w:rFonts w:ascii="Calibri" w:hAnsi="Calibri" w:cs="Calibri"/>
            <w:color w:val="0000FF"/>
          </w:rPr>
          <w:t>пунктом 110</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3" w:name="Par535"/>
      <w:bookmarkEnd w:id="5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w:t>
      </w:r>
      <w:r>
        <w:rPr>
          <w:rFonts w:ascii="Calibri" w:hAnsi="Calibri" w:cs="Calibri"/>
        </w:rPr>
        <w:lastRenderedPageBreak/>
        <w:t xml:space="preserve">нарушения качества коммунальной услуги и (или) величины отступления от установленных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19" w:history="1">
        <w:r>
          <w:rPr>
            <w:rFonts w:ascii="Calibri" w:hAnsi="Calibri" w:cs="Calibri"/>
            <w:color w:val="0000FF"/>
          </w:rPr>
          <w:t>пункты 104</w:t>
        </w:r>
      </w:hyperlink>
      <w:r>
        <w:rPr>
          <w:rFonts w:ascii="Calibri" w:hAnsi="Calibri" w:cs="Calibri"/>
        </w:rPr>
        <w:t xml:space="preserve">, </w:t>
      </w:r>
      <w:hyperlink w:anchor="Par524" w:history="1">
        <w:r>
          <w:rPr>
            <w:rFonts w:ascii="Calibri" w:hAnsi="Calibri" w:cs="Calibri"/>
            <w:color w:val="0000FF"/>
          </w:rPr>
          <w:t>107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26" w:history="1">
        <w:r>
          <w:rPr>
            <w:rFonts w:ascii="Calibri" w:hAnsi="Calibri" w:cs="Calibri"/>
            <w:color w:val="0000FF"/>
          </w:rPr>
          <w:t>пункт 108</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4" w:name="Par547"/>
      <w:bookmarkEnd w:id="5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19"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5" w:name="Par548"/>
      <w:bookmarkEnd w:id="5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51" w:history="1">
        <w:r>
          <w:rPr>
            <w:rFonts w:ascii="Calibri" w:hAnsi="Calibri" w:cs="Calibri"/>
            <w:color w:val="0000FF"/>
          </w:rPr>
          <w:t>пунктом 113</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6" w:name="Par550"/>
      <w:bookmarkEnd w:id="5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7" w:name="Par551"/>
      <w:bookmarkEnd w:id="5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47" w:history="1">
        <w:r>
          <w:rPr>
            <w:rFonts w:ascii="Calibri" w:hAnsi="Calibri" w:cs="Calibri"/>
            <w:color w:val="0000FF"/>
          </w:rPr>
          <w:t>подпунктах "а"</w:t>
        </w:r>
      </w:hyperlink>
      <w:r>
        <w:rPr>
          <w:rFonts w:ascii="Calibri" w:hAnsi="Calibri" w:cs="Calibri"/>
        </w:rPr>
        <w:t xml:space="preserve">, </w:t>
      </w:r>
      <w:hyperlink w:anchor="Par548" w:history="1">
        <w:r>
          <w:rPr>
            <w:rFonts w:ascii="Calibri" w:hAnsi="Calibri" w:cs="Calibri"/>
            <w:color w:val="0000FF"/>
          </w:rPr>
          <w:t>"б"</w:t>
        </w:r>
      </w:hyperlink>
      <w:r>
        <w:rPr>
          <w:rFonts w:ascii="Calibri" w:hAnsi="Calibri" w:cs="Calibri"/>
        </w:rPr>
        <w:t xml:space="preserve"> и </w:t>
      </w:r>
      <w:hyperlink w:anchor="Par55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8" w:name="Par566"/>
      <w:bookmarkEnd w:id="58"/>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59" w:name="Par567"/>
      <w:bookmarkEnd w:id="59"/>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0" w:name="Par570"/>
      <w:bookmarkEnd w:id="60"/>
      <w:r>
        <w:rPr>
          <w:rFonts w:ascii="Calibri" w:hAnsi="Calibri" w:cs="Calibri"/>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rPr>
          <w:rFonts w:ascii="Calibri" w:hAnsi="Calibri" w:cs="Calibri"/>
        </w:rP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66" w:history="1">
        <w:r>
          <w:rPr>
            <w:rFonts w:ascii="Calibri" w:hAnsi="Calibri" w:cs="Calibri"/>
            <w:color w:val="0000FF"/>
          </w:rPr>
          <w:t>подпунктах "а"</w:t>
        </w:r>
      </w:hyperlink>
      <w:r>
        <w:rPr>
          <w:rFonts w:ascii="Calibri" w:hAnsi="Calibri" w:cs="Calibri"/>
        </w:rPr>
        <w:t xml:space="preserve"> и </w:t>
      </w:r>
      <w:hyperlink w:anchor="Par56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19"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1" w:name="Par572"/>
      <w:bookmarkEnd w:id="61"/>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2" w:name="Par574"/>
      <w:bookmarkEnd w:id="62"/>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rPr>
          <w:rFonts w:ascii="Calibri" w:hAnsi="Calibri" w:cs="Calibri"/>
        </w:rPr>
        <w:lastRenderedPageBreak/>
        <w:t>доводится до сведения потребителя путем вручения ему под расписку или направления по почте заказным письмом (с описью вложения);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3" w:name="Par580"/>
      <w:bookmarkEnd w:id="63"/>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80"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66" w:history="1">
        <w:r>
          <w:rPr>
            <w:rFonts w:ascii="Calibri" w:hAnsi="Calibri" w:cs="Calibri"/>
            <w:color w:val="0000FF"/>
          </w:rPr>
          <w:t>подпунктах "а"</w:t>
        </w:r>
      </w:hyperlink>
      <w:r>
        <w:rPr>
          <w:rFonts w:ascii="Calibri" w:hAnsi="Calibri" w:cs="Calibri"/>
        </w:rPr>
        <w:t xml:space="preserve">, </w:t>
      </w:r>
      <w:hyperlink w:anchor="Par567" w:history="1">
        <w:r>
          <w:rPr>
            <w:rFonts w:ascii="Calibri" w:hAnsi="Calibri" w:cs="Calibri"/>
            <w:color w:val="0000FF"/>
          </w:rPr>
          <w:t>"б"</w:t>
        </w:r>
      </w:hyperlink>
      <w:r>
        <w:rPr>
          <w:rFonts w:ascii="Calibri" w:hAnsi="Calibri" w:cs="Calibri"/>
        </w:rPr>
        <w:t xml:space="preserve"> и </w:t>
      </w:r>
      <w:hyperlink w:anchor="Par570" w:history="1">
        <w:r>
          <w:rPr>
            <w:rFonts w:ascii="Calibri" w:hAnsi="Calibri" w:cs="Calibri"/>
            <w:color w:val="0000FF"/>
          </w:rPr>
          <w:t>"д" пункта 115</w:t>
        </w:r>
      </w:hyperlink>
      <w:r>
        <w:rPr>
          <w:rFonts w:ascii="Calibri" w:hAnsi="Calibri" w:cs="Calibri"/>
        </w:rPr>
        <w:t xml:space="preserve"> и </w:t>
      </w:r>
      <w:hyperlink w:anchor="Par57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66" w:history="1">
        <w:r>
          <w:rPr>
            <w:rFonts w:ascii="Calibri" w:hAnsi="Calibri" w:cs="Calibri"/>
            <w:color w:val="0000FF"/>
          </w:rPr>
          <w:t>подпунктах "а"</w:t>
        </w:r>
      </w:hyperlink>
      <w:r>
        <w:rPr>
          <w:rFonts w:ascii="Calibri" w:hAnsi="Calibri" w:cs="Calibri"/>
        </w:rPr>
        <w:t xml:space="preserve">, </w:t>
      </w:r>
      <w:hyperlink w:anchor="Par567" w:history="1">
        <w:r>
          <w:rPr>
            <w:rFonts w:ascii="Calibri" w:hAnsi="Calibri" w:cs="Calibri"/>
            <w:color w:val="0000FF"/>
          </w:rPr>
          <w:t>"б"</w:t>
        </w:r>
      </w:hyperlink>
      <w:r>
        <w:rPr>
          <w:rFonts w:ascii="Calibri" w:hAnsi="Calibri" w:cs="Calibri"/>
        </w:rPr>
        <w:t xml:space="preserve"> и </w:t>
      </w:r>
      <w:hyperlink w:anchor="Par570" w:history="1">
        <w:r>
          <w:rPr>
            <w:rFonts w:ascii="Calibri" w:hAnsi="Calibri" w:cs="Calibri"/>
            <w:color w:val="0000FF"/>
          </w:rPr>
          <w:t>"д" пункта 115</w:t>
        </w:r>
      </w:hyperlink>
      <w:r>
        <w:rPr>
          <w:rFonts w:ascii="Calibri" w:hAnsi="Calibri" w:cs="Calibri"/>
        </w:rPr>
        <w:t xml:space="preserve"> и </w:t>
      </w:r>
      <w:hyperlink w:anchor="Par574" w:history="1">
        <w:r>
          <w:rPr>
            <w:rFonts w:ascii="Calibri" w:hAnsi="Calibri" w:cs="Calibri"/>
            <w:color w:val="0000FF"/>
          </w:rPr>
          <w:t>пункте "б" пункта 117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1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w:t>
      </w:r>
      <w:r>
        <w:rPr>
          <w:rFonts w:ascii="Calibri" w:hAnsi="Calibri" w:cs="Calibri"/>
        </w:rPr>
        <w:lastRenderedPageBreak/>
        <w:t xml:space="preserve">через водоразборную колонку либо данных, указанных в </w:t>
      </w:r>
      <w:hyperlink w:anchor="Par362" w:history="1">
        <w:r>
          <w:rPr>
            <w:rFonts w:ascii="Calibri" w:hAnsi="Calibri" w:cs="Calibri"/>
            <w:color w:val="0000FF"/>
          </w:rPr>
          <w:t>пункте 59</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92" w:history="1">
        <w:r>
          <w:rPr>
            <w:rFonts w:ascii="Calibri" w:hAnsi="Calibri" w:cs="Calibri"/>
            <w:color w:val="0000FF"/>
          </w:rPr>
          <w:t>пункте 35</w:t>
        </w:r>
      </w:hyperlink>
      <w:r>
        <w:rPr>
          <w:rFonts w:ascii="Calibri" w:hAnsi="Calibri" w:cs="Calibri"/>
        </w:rPr>
        <w:t xml:space="preserve"> настоящих Правил, не вправе: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08" w:history="1">
        <w:r>
          <w:rPr>
            <w:rFonts w:ascii="Calibri" w:hAnsi="Calibri" w:cs="Calibri"/>
            <w:color w:val="0000FF"/>
          </w:rPr>
          <w:t>пункте 131</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08" w:history="1">
        <w:r>
          <w:rPr>
            <w:rFonts w:ascii="Calibri" w:hAnsi="Calibri" w:cs="Calibri"/>
            <w:color w:val="0000FF"/>
          </w:rPr>
          <w:t>пункте 131</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7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w:t>
      </w:r>
      <w:r>
        <w:rPr>
          <w:rFonts w:ascii="Calibri" w:hAnsi="Calibri" w:cs="Calibri"/>
        </w:rPr>
        <w:lastRenderedPageBreak/>
        <w:t xml:space="preserve">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8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08"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Твердое топливо может продаваться потребителям как непосредственно в </w:t>
      </w:r>
      <w:r>
        <w:rPr>
          <w:rFonts w:ascii="Calibri" w:hAnsi="Calibri" w:cs="Calibri"/>
        </w:rP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75"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67" w:history="1">
        <w:r>
          <w:rPr>
            <w:rFonts w:ascii="Calibri" w:hAnsi="Calibri" w:cs="Calibri"/>
            <w:color w:val="0000FF"/>
          </w:rPr>
          <w:t>пункте 157</w:t>
        </w:r>
      </w:hyperlink>
      <w:r>
        <w:rPr>
          <w:rFonts w:ascii="Calibri" w:hAnsi="Calibri" w:cs="Calibri"/>
        </w:rPr>
        <w:t xml:space="preserve">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освобождается от ответственности за нарушение качества предоставления </w:t>
      </w:r>
      <w:r>
        <w:rPr>
          <w:rFonts w:ascii="Calibri" w:hAnsi="Calibri" w:cs="Calibri"/>
        </w:rPr>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w:t>
      </w:r>
      <w:r>
        <w:rPr>
          <w:rFonts w:ascii="Calibri" w:hAnsi="Calibri" w:cs="Calibri"/>
        </w:rPr>
        <w:lastRenderedPageBreak/>
        <w:t>штраф в размере 50 процентов суммы, присужденной судом в пользу потребителя.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5" w:name="Par667"/>
      <w:bookmarkEnd w:id="6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97"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8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w:t>
      </w:r>
      <w:r>
        <w:rPr>
          <w:rFonts w:ascii="Calibri" w:hAnsi="Calibri" w:cs="Calibri"/>
        </w:rPr>
        <w:lastRenderedPageBreak/>
        <w:t xml:space="preserve">правилам, предусмотренным </w:t>
      </w:r>
      <w:hyperlink r:id="rId8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66" w:name="Par697"/>
      <w:bookmarkEnd w:id="66"/>
      <w:r>
        <w:rPr>
          <w:rFonts w:ascii="Calibri" w:hAnsi="Calibri" w:cs="Calibri"/>
        </w:rPr>
        <w:t>ТРЕБОВАНИЯ К КАЧЕСТВУ КОММУНАЛЬНЫХ УСЛУГ</w:t>
      </w:r>
    </w:p>
    <w:p w:rsidR="00151EFB" w:rsidRDefault="00151EFB">
      <w:pPr>
        <w:widowControl w:val="0"/>
        <w:autoSpaceDE w:val="0"/>
        <w:autoSpaceDN w:val="0"/>
        <w:adjustRightInd w:val="0"/>
        <w:spacing w:after="0" w:line="240" w:lineRule="auto"/>
        <w:jc w:val="center"/>
        <w:rPr>
          <w:rFonts w:ascii="Calibri" w:hAnsi="Calibri" w:cs="Calibri"/>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допустимые отклонения  │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151EFB" w:rsidRDefault="00151EFB">
      <w:pPr>
        <w:pStyle w:val="ConsPlusCell"/>
        <w:rPr>
          <w:rFonts w:ascii="Courier New" w:hAnsi="Courier New" w:cs="Courier New"/>
          <w:sz w:val="20"/>
          <w:szCs w:val="20"/>
        </w:rPr>
      </w:pPr>
      <w:r>
        <w:rPr>
          <w:rFonts w:ascii="Courier New" w:hAnsi="Courier New" w:cs="Courier New"/>
          <w:sz w:val="20"/>
          <w:szCs w:val="20"/>
        </w:rPr>
        <w:t>────────────────────┴────────────────────────┴─────────────────────────────</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151EFB" w:rsidRDefault="00151EFB">
      <w:pPr>
        <w:pStyle w:val="ConsPlusCell"/>
        <w:rPr>
          <w:rFonts w:ascii="Courier New" w:hAnsi="Courier New" w:cs="Courier New"/>
          <w:sz w:val="20"/>
          <w:szCs w:val="20"/>
        </w:rPr>
      </w:pPr>
      <w:r>
        <w:rPr>
          <w:rFonts w:ascii="Courier New" w:hAnsi="Courier New" w:cs="Courier New"/>
          <w:sz w:val="20"/>
          <w:szCs w:val="20"/>
        </w:rPr>
        <w:lastRenderedPageBreak/>
        <w:t xml:space="preserve">                                              Правила), с учетом положений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83" w:history="1">
        <w:r>
          <w:rPr>
            <w:rFonts w:ascii="Courier New" w:hAnsi="Courier New" w:cs="Courier New"/>
            <w:color w:val="0000FF"/>
            <w:sz w:val="20"/>
            <w:szCs w:val="20"/>
          </w:rPr>
          <w:t>законодательства</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4"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5"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10"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0,1 МПа (1 кгс/кв.                           за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lastRenderedPageBreak/>
        <w:t xml:space="preserve">                     магистрали - 24 часа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6" w:history="1">
        <w:r>
          <w:rPr>
            <w:rFonts w:ascii="Courier New" w:hAnsi="Courier New" w:cs="Courier New"/>
            <w:color w:val="0000FF"/>
            <w:sz w:val="20"/>
            <w:szCs w:val="20"/>
          </w:rPr>
          <w:t>2.1.4.2496-09</w:t>
        </w:r>
      </w:hyperlink>
      <w:r>
        <w:rPr>
          <w:rFonts w:ascii="Courier New" w:hAnsi="Courier New" w:cs="Courier New"/>
          <w:sz w:val="20"/>
          <w:szCs w:val="20"/>
        </w:rPr>
        <w:t>)</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7"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8"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11"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более чем на 5 °C;       отклонений суммарно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490" w:history="1">
        <w:r>
          <w:rPr>
            <w:rFonts w:ascii="Courier New" w:hAnsi="Courier New" w:cs="Courier New"/>
            <w:color w:val="0000FF"/>
            <w:sz w:val="20"/>
            <w:szCs w:val="20"/>
          </w:rPr>
          <w:t>раздела IX</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8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90"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см) </w:t>
      </w:r>
      <w:hyperlink w:anchor="Par1110"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III. Водоотведение</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12"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13"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lastRenderedPageBreak/>
        <w:t xml:space="preserve">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91"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92"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31"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lastRenderedPageBreak/>
        <w:t xml:space="preserve"> 13. Давление газа - отклонение давления газа за каждый час периода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14" w:history="1">
        <w:r>
          <w:rPr>
            <w:rFonts w:ascii="Courier New" w:hAnsi="Courier New" w:cs="Courier New"/>
            <w:color w:val="0000FF"/>
            <w:sz w:val="20"/>
            <w:szCs w:val="20"/>
          </w:rPr>
          <w:t>&lt;5&gt;</w:t>
        </w:r>
      </w:hyperlink>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bookmarkStart w:id="67" w:name="Par1025"/>
      <w:bookmarkEnd w:id="67"/>
      <w:r>
        <w:rPr>
          <w:rFonts w:ascii="Courier New" w:hAnsi="Courier New" w:cs="Courier New"/>
          <w:sz w:val="20"/>
          <w:szCs w:val="20"/>
        </w:rPr>
        <w:t xml:space="preserve"> 14. Бесперебойное   допустимая               за каждый час превышения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15"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w:anchor="Par1050"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°C до +12 °C;</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°C до +10 °C</w:t>
      </w:r>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bookmarkStart w:id="68" w:name="Par1050"/>
      <w:bookmarkEnd w:id="68"/>
      <w:r>
        <w:rPr>
          <w:rFonts w:ascii="Courier New" w:hAnsi="Courier New" w:cs="Courier New"/>
          <w:sz w:val="20"/>
          <w:szCs w:val="20"/>
        </w:rPr>
        <w:t xml:space="preserve"> 15. Обеспечение     допустимое превышение    за каждый час отклонения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16"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151EFB" w:rsidRDefault="00151EFB">
      <w:pPr>
        <w:pStyle w:val="ConsPlusCell"/>
        <w:rPr>
          <w:rFonts w:ascii="Courier New" w:hAnsi="Courier New" w:cs="Courier New"/>
          <w:sz w:val="20"/>
          <w:szCs w:val="20"/>
        </w:rPr>
      </w:pPr>
      <w:r>
        <w:rPr>
          <w:rFonts w:ascii="Courier New" w:hAnsi="Courier New" w:cs="Courier New"/>
          <w:sz w:val="20"/>
          <w:szCs w:val="20"/>
        </w:rPr>
        <w:lastRenderedPageBreak/>
        <w:t xml:space="preserve"> в жилых помещениях  нормативной температуры  котором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3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490"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+22 °C);</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w:t>
      </w:r>
      <w:hyperlink r:id="rId93" w:history="1">
        <w:r>
          <w:rPr>
            <w:rFonts w:ascii="Courier New" w:hAnsi="Courier New" w:cs="Courier New"/>
            <w:color w:val="0000FF"/>
            <w:sz w:val="20"/>
            <w:szCs w:val="20"/>
          </w:rPr>
          <w:t>(ГОСТ Р 51617-2000)</w:t>
        </w:r>
      </w:hyperlink>
    </w:p>
    <w:p w:rsidR="00151EFB" w:rsidRDefault="00151EFB">
      <w:pPr>
        <w:pStyle w:val="ConsPlusCell"/>
        <w:rPr>
          <w:rFonts w:ascii="Courier New" w:hAnsi="Courier New" w:cs="Courier New"/>
          <w:sz w:val="20"/>
          <w:szCs w:val="20"/>
        </w:rPr>
      </w:pP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отопления,                                   за коммунальную услугу,</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31"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07" w:history="1">
        <w:r>
          <w:rPr>
            <w:rFonts w:ascii="Courier New" w:hAnsi="Courier New" w:cs="Courier New"/>
            <w:color w:val="0000FF"/>
            <w:sz w:val="20"/>
            <w:szCs w:val="20"/>
          </w:rPr>
          <w:t>пунктом 101</w:t>
        </w:r>
      </w:hyperlink>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151EFB" w:rsidRDefault="00151EFB">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151EFB" w:rsidRDefault="00151EFB">
      <w:pPr>
        <w:pStyle w:val="ConsPlusCell"/>
        <w:rPr>
          <w:rFonts w:ascii="Courier New" w:hAnsi="Courier New" w:cs="Courier New"/>
          <w:sz w:val="20"/>
          <w:szCs w:val="20"/>
        </w:rPr>
      </w:pPr>
      <w:r>
        <w:rPr>
          <w:rFonts w:ascii="Courier New" w:hAnsi="Courier New" w:cs="Courier New"/>
          <w:sz w:val="20"/>
          <w:szCs w:val="20"/>
        </w:rPr>
        <w:t>───────────────────────────────────────────────────────────────────────────</w:t>
      </w:r>
    </w:p>
    <w:p w:rsidR="00151EFB" w:rsidRDefault="00151EFB">
      <w:pPr>
        <w:widowControl w:val="0"/>
        <w:autoSpaceDE w:val="0"/>
        <w:autoSpaceDN w:val="0"/>
        <w:adjustRightInd w:val="0"/>
        <w:spacing w:after="0" w:line="240" w:lineRule="auto"/>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69" w:name="Par1110"/>
      <w:bookmarkEnd w:id="6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0" w:name="Par1111"/>
      <w:bookmarkEnd w:id="7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1" w:name="Par1112"/>
      <w:bookmarkEnd w:id="71"/>
      <w:r>
        <w:rPr>
          <w:rFonts w:ascii="Calibri" w:hAnsi="Calibri" w:cs="Calibri"/>
        </w:rPr>
        <w:t xml:space="preserve">&lt;3&gt; Перерыв в предоставлении коммунальной услуги электроснабжения не допускается, </w:t>
      </w:r>
      <w:r>
        <w:rPr>
          <w:rFonts w:ascii="Calibri" w:hAnsi="Calibri" w:cs="Calibri"/>
        </w:rPr>
        <w:lastRenderedPageBreak/>
        <w:t>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2" w:name="Par1113"/>
      <w:bookmarkEnd w:id="7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3" w:name="Par1114"/>
      <w:bookmarkEnd w:id="7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94" w:history="1">
        <w:r>
          <w:rPr>
            <w:rFonts w:ascii="Calibri" w:hAnsi="Calibri" w:cs="Calibri"/>
            <w:color w:val="0000FF"/>
          </w:rPr>
          <w:t>(ГОСТ Р 51617-2000)</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4" w:name="Par1115"/>
      <w:bookmarkEnd w:id="74"/>
      <w:r>
        <w:rPr>
          <w:rFonts w:ascii="Calibri" w:hAnsi="Calibri" w:cs="Calibri"/>
        </w:rPr>
        <w:t xml:space="preserve">&lt;6&gt; В случае применения </w:t>
      </w:r>
      <w:hyperlink w:anchor="Par1025" w:history="1">
        <w:r>
          <w:rPr>
            <w:rFonts w:ascii="Calibri" w:hAnsi="Calibri" w:cs="Calibri"/>
            <w:color w:val="0000FF"/>
          </w:rPr>
          <w:t>пункта 14</w:t>
        </w:r>
      </w:hyperlink>
      <w:r>
        <w:rPr>
          <w:rFonts w:ascii="Calibri" w:hAnsi="Calibri" w:cs="Calibri"/>
        </w:rPr>
        <w:t xml:space="preserve"> настоящего приложения </w:t>
      </w:r>
      <w:hyperlink w:anchor="Par105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75" w:name="Par1116"/>
      <w:bookmarkEnd w:id="7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95" w:history="1">
        <w:r>
          <w:rPr>
            <w:rFonts w:ascii="Calibri" w:hAnsi="Calibri" w:cs="Calibri"/>
            <w:color w:val="0000FF"/>
          </w:rPr>
          <w:t>(ГОСТ 30494-96)</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76" w:name="Par1131"/>
      <w:bookmarkEnd w:id="76"/>
      <w:r>
        <w:rPr>
          <w:rFonts w:ascii="Calibri" w:hAnsi="Calibri" w:cs="Calibri"/>
        </w:rPr>
        <w:t>РАСЧЕТ РАЗМЕРА ПЛАТЫ ЗА КОММУНАЛЬНЫЕ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14" w:history="1">
        <w:r>
          <w:rPr>
            <w:rFonts w:ascii="Calibri" w:hAnsi="Calibri" w:cs="Calibri"/>
            <w:color w:val="0000FF"/>
          </w:rPr>
          <w:t>пунктам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77" w:name="Par1139"/>
      <w:bookmarkEnd w:id="7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19.35pt">
            <v:imagedata r:id="rId97"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pt;height:19.35pt">
            <v:imagedata r:id="rId98"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9.35pt;height:15.05pt">
            <v:imagedata r:id="rId99"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314" w:history="1">
        <w:r>
          <w:rPr>
            <w:rFonts w:ascii="Calibri" w:hAnsi="Calibri" w:cs="Calibri"/>
            <w:color w:val="0000FF"/>
          </w:rPr>
          <w:t>пунктам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Правил определяется по формуле 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78" w:name="Par1146"/>
      <w:bookmarkEnd w:id="78"/>
      <w:r>
        <w:rPr>
          <w:rFonts w:ascii="Calibri" w:hAnsi="Calibri" w:cs="Calibri"/>
        </w:rPr>
        <w:pict>
          <v:shape id="_x0000_i1028" type="#_x0000_t75" style="width:79.5pt;height:19.35pt">
            <v:imagedata r:id="rId100"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1.8pt;height:18.25pt">
            <v:imagedata r:id="rId101" o:title=""/>
          </v:shape>
        </w:pict>
      </w:r>
      <w:r>
        <w:rPr>
          <w:rFonts w:ascii="Calibri" w:hAnsi="Calibri" w:cs="Calibri"/>
        </w:rPr>
        <w:t>- общая площадь i-го жилого или нежилого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pt;height:15.05pt">
            <v:imagedata r:id="rId102" o:title=""/>
          </v:shape>
        </w:pict>
      </w:r>
      <w:r>
        <w:rPr>
          <w:rFonts w:ascii="Calibri" w:hAnsi="Calibri" w:cs="Calibri"/>
        </w:rPr>
        <w:t>- норматив потребления коммунальной услуги по отоплению;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05pt;height:15.05pt">
            <v:imagedata r:id="rId10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14" w:history="1">
        <w:r>
          <w:rPr>
            <w:rFonts w:ascii="Calibri" w:hAnsi="Calibri" w:cs="Calibri"/>
            <w:color w:val="0000FF"/>
          </w:rPr>
          <w:t>пунктам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Правил определяется по формуле 3:</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79" w:name="Par1154"/>
      <w:bookmarkEnd w:id="79"/>
      <w:r>
        <w:rPr>
          <w:rFonts w:ascii="Calibri" w:hAnsi="Calibri" w:cs="Calibri"/>
        </w:rPr>
        <w:pict>
          <v:shape id="_x0000_i1032" type="#_x0000_t75" style="width:83.8pt;height:31.15pt">
            <v:imagedata r:id="rId104"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7.2pt;height:15.05pt">
            <v:imagedata r:id="rId105" o:title=""/>
          </v:shape>
        </w:pict>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1.8pt;height:18.25pt">
            <v:imagedata r:id="rId106" o:title=""/>
          </v:shape>
        </w:pict>
      </w:r>
      <w:r>
        <w:rPr>
          <w:rFonts w:ascii="Calibri" w:hAnsi="Calibri" w:cs="Calibri"/>
        </w:rPr>
        <w:t>- общая площадь i-го жилого или нежилого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3.95pt;height:15.05pt">
            <v:imagedata r:id="rId107"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05pt;height:15.05pt">
            <v:imagedata r:id="rId10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1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0" w:name="Par1164"/>
      <w:bookmarkEnd w:id="80"/>
      <w:r>
        <w:rPr>
          <w:rFonts w:ascii="Calibri" w:hAnsi="Calibri" w:cs="Calibri"/>
        </w:rPr>
        <w:pict>
          <v:shape id="_x0000_i1037" type="#_x0000_t75" style="width:82.75pt;height:20.4pt">
            <v:imagedata r:id="rId109"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2.9pt;height:18.25pt">
            <v:imagedata r:id="rId110" o:title=""/>
          </v:shape>
        </w:pict>
      </w:r>
      <w:r>
        <w:rPr>
          <w:rFonts w:ascii="Calibri" w:hAnsi="Calibri" w:cs="Calibri"/>
        </w:rPr>
        <w:t>- количество граждан, постоянно и временно проживающих в i-м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5.05pt;height:19.35pt">
            <v:imagedata r:id="rId111" o:title=""/>
          </v:shape>
        </w:pict>
      </w:r>
      <w:r>
        <w:rPr>
          <w:rFonts w:ascii="Calibri" w:hAnsi="Calibri" w:cs="Calibri"/>
        </w:rPr>
        <w:t>- норматив потребления j-й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9.35pt;height:15.05pt">
            <v:imagedata r:id="rId11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19"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1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1" w:name="Par1174"/>
      <w:bookmarkEnd w:id="81"/>
      <w:r>
        <w:rPr>
          <w:rFonts w:ascii="Calibri" w:hAnsi="Calibri" w:cs="Calibri"/>
        </w:rPr>
        <w:pict>
          <v:shape id="_x0000_i1041" type="#_x0000_t75" style="width:239.65pt;height:19.35pt">
            <v:imagedata r:id="rId113"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1.8pt;height:18.25pt">
            <v:imagedata r:id="rId114" o:title=""/>
          </v:shape>
        </w:pict>
      </w:r>
      <w:r>
        <w:rPr>
          <w:rFonts w:ascii="Calibri" w:hAnsi="Calibri" w:cs="Calibri"/>
        </w:rPr>
        <w:t>- общая площадь i-го 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30.1pt;height:15.05pt">
            <v:imagedata r:id="rId115" o:title=""/>
          </v:shape>
        </w:pict>
      </w:r>
      <w:r>
        <w:rPr>
          <w:rFonts w:ascii="Calibri" w:hAnsi="Calibri" w:cs="Calibri"/>
        </w:rPr>
        <w:t>- норматив потребления коммунальной услуги по газоснабжению на отопление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9pt;height:18.25pt">
            <v:imagedata r:id="rId116" o:title=""/>
          </v:shape>
        </w:pict>
      </w:r>
      <w:r>
        <w:rPr>
          <w:rFonts w:ascii="Calibri" w:hAnsi="Calibri" w:cs="Calibri"/>
        </w:rPr>
        <w:t>- количество граждан, постоянно и временно проживающих в i-м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0.1pt;height:15.05pt">
            <v:imagedata r:id="rId117" o:title=""/>
          </v:shape>
        </w:pict>
      </w:r>
      <w:r>
        <w:rPr>
          <w:rFonts w:ascii="Calibri" w:hAnsi="Calibri" w:cs="Calibri"/>
        </w:rPr>
        <w:t>- норматив потребления коммунальной услуги по газоснабжению на приготовление пищи;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0.1pt;height:15.05pt">
            <v:imagedata r:id="rId11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05pt;height:15.05pt">
            <v:imagedata r:id="rId119" o:title=""/>
          </v:shape>
        </w:pict>
      </w:r>
      <w:r>
        <w:rPr>
          <w:rFonts w:ascii="Calibri" w:hAnsi="Calibri" w:cs="Calibri"/>
        </w:rPr>
        <w:t>- тариф (цена) на газ,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19"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45"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2" w:name="Par1186"/>
      <w:bookmarkEnd w:id="82"/>
      <w:r>
        <w:rPr>
          <w:rFonts w:ascii="Calibri" w:hAnsi="Calibri" w:cs="Calibri"/>
        </w:rPr>
        <w:pict>
          <v:shape id="_x0000_i1048" type="#_x0000_t75" style="width:110.7pt;height:31.15pt">
            <v:imagedata r:id="rId120"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9" type="#_x0000_t75" style="width:11.8pt;height:18.25pt">
            <v:imagedata r:id="rId121"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1.5pt;height:19.35pt">
            <v:imagedata r:id="rId122"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38"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3" w:name="Par1201"/>
      <w:bookmarkEnd w:id="83"/>
      <w:r>
        <w:rPr>
          <w:rFonts w:ascii="Calibri" w:hAnsi="Calibri" w:cs="Calibri"/>
        </w:rPr>
        <w:pict>
          <v:shape id="_x0000_i1051" type="#_x0000_t75" style="width:92.4pt;height:35.45pt">
            <v:imagedata r:id="rId123"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95pt;height:18.25pt">
            <v:imagedata r:id="rId124"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14" w:history="1">
        <w:r>
          <w:rPr>
            <w:rFonts w:ascii="Calibri" w:hAnsi="Calibri" w:cs="Calibri"/>
            <w:color w:val="0000FF"/>
          </w:rPr>
          <w:t>пунктом 42</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7.2pt;height:19.35pt">
            <v:imagedata r:id="rId125"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2.9pt;height:18.25pt">
            <v:imagedata r:id="rId126" o:title=""/>
          </v:shape>
        </w:pict>
      </w:r>
      <w:r>
        <w:rPr>
          <w:rFonts w:ascii="Calibri" w:hAnsi="Calibri" w:cs="Calibri"/>
        </w:rPr>
        <w:t>- количество граждан, постоянно и временно проживающих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9.35pt;height:15.05pt">
            <v:imagedata r:id="rId12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38"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4" w:name="Par1210"/>
      <w:bookmarkEnd w:id="84"/>
      <w:r>
        <w:rPr>
          <w:rFonts w:ascii="Calibri" w:hAnsi="Calibri" w:cs="Calibri"/>
        </w:rPr>
        <w:pict>
          <v:shape id="_x0000_i1056" type="#_x0000_t75" style="width:88.1pt;height:35.45pt">
            <v:imagedata r:id="rId128"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95pt;height:18.25pt">
            <v:imagedata r:id="rId129"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14" w:history="1">
        <w:r>
          <w:rPr>
            <w:rFonts w:ascii="Calibri" w:hAnsi="Calibri" w:cs="Calibri"/>
            <w:color w:val="0000FF"/>
          </w:rPr>
          <w:t>пункту 42</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pt;height:19.35pt">
            <v:imagedata r:id="rId13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3.95pt;height:19.35pt">
            <v:imagedata r:id="rId131" o:title=""/>
          </v:shape>
        </w:pict>
      </w:r>
      <w:r>
        <w:rPr>
          <w:rFonts w:ascii="Calibri" w:hAnsi="Calibri" w:cs="Calibri"/>
        </w:rPr>
        <w:t>- общая жилая площадь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05pt;height:15.05pt">
            <v:imagedata r:id="rId13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38"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38" w:history="1">
        <w:r>
          <w:rPr>
            <w:rFonts w:ascii="Calibri" w:hAnsi="Calibri" w:cs="Calibri"/>
            <w:color w:val="0000FF"/>
          </w:rPr>
          <w:t>пункту</w:t>
        </w:r>
      </w:hyperlink>
      <w:r>
        <w:rPr>
          <w:rFonts w:ascii="Calibri" w:hAnsi="Calibri" w:cs="Calibri"/>
        </w:rPr>
        <w:t xml:space="preserve"> определяется по формуле 9:</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5" w:name="Par1219"/>
      <w:bookmarkEnd w:id="85"/>
      <w:r>
        <w:rPr>
          <w:rFonts w:ascii="Calibri" w:hAnsi="Calibri" w:cs="Calibri"/>
        </w:rPr>
        <w:pict>
          <v:shape id="_x0000_i1061" type="#_x0000_t75" style="width:168.7pt;height:35.45pt">
            <v:imagedata r:id="rId133"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8.25pt;height:19.35pt">
            <v:imagedata r:id="rId134"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3.95pt;height:18.25pt">
            <v:imagedata r:id="rId135"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2pt;height:19.35pt">
            <v:imagedata r:id="rId13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2.9pt;height:18.25pt">
            <v:imagedata r:id="rId137" o:title=""/>
          </v:shape>
        </w:pict>
      </w:r>
      <w:r>
        <w:rPr>
          <w:rFonts w:ascii="Calibri" w:hAnsi="Calibri" w:cs="Calibri"/>
        </w:rPr>
        <w:t>- количество граждан, постоянно и временно проживающих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05pt;height:15.05pt">
            <v:imagedata r:id="rId138"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25" w:history="1">
        <w:r>
          <w:rPr>
            <w:rFonts w:ascii="Calibri" w:hAnsi="Calibri" w:cs="Calibri"/>
            <w:color w:val="0000FF"/>
          </w:rPr>
          <w:t>пунктам 44</w:t>
        </w:r>
      </w:hyperlink>
      <w:r>
        <w:rPr>
          <w:rFonts w:ascii="Calibri" w:hAnsi="Calibri" w:cs="Calibri"/>
        </w:rPr>
        <w:t xml:space="preserve"> - </w:t>
      </w:r>
      <w:hyperlink w:anchor="Par332" w:history="1">
        <w:r>
          <w:rPr>
            <w:rFonts w:ascii="Calibri" w:hAnsi="Calibri" w:cs="Calibri"/>
            <w:color w:val="0000FF"/>
          </w:rPr>
          <w:t>48</w:t>
        </w:r>
      </w:hyperlink>
      <w:r>
        <w:rPr>
          <w:rFonts w:ascii="Calibri" w:hAnsi="Calibri" w:cs="Calibri"/>
        </w:rPr>
        <w:t xml:space="preserve"> Правил определяется по формуле 10:</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6" w:name="Par1235"/>
      <w:bookmarkEnd w:id="86"/>
      <w:r>
        <w:rPr>
          <w:rFonts w:ascii="Calibri" w:hAnsi="Calibri" w:cs="Calibri"/>
        </w:rPr>
        <w:pict>
          <v:shape id="_x0000_i1067" type="#_x0000_t75" style="width:80.6pt;height:19.35pt">
            <v:imagedata r:id="rId139"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3.65pt;height:19.35pt">
            <v:imagedata r:id="rId140"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35pt;height:15.05pt">
            <v:imagedata r:id="rId14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87" w:name="Par1240"/>
      <w:bookmarkEnd w:id="8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8" w:name="Par1242"/>
      <w:bookmarkEnd w:id="88"/>
      <w:r>
        <w:rPr>
          <w:rFonts w:ascii="Calibri" w:hAnsi="Calibri" w:cs="Calibri"/>
        </w:rPr>
        <w:lastRenderedPageBreak/>
        <w:pict>
          <v:shape id="_x0000_i1070" type="#_x0000_t75" style="width:303.05pt;height:31.15pt">
            <v:imagedata r:id="rId142"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2pt;height:15.05pt">
            <v:imagedata r:id="rId143"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26.85pt;height:19.35pt">
            <v:imagedata r:id="rId144"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19" w:history="1">
        <w:r>
          <w:rPr>
            <w:rFonts w:ascii="Calibri" w:hAnsi="Calibri" w:cs="Calibri"/>
            <w:color w:val="0000FF"/>
          </w:rPr>
          <w:t>пунктом 43</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2.25pt;height:19.35pt">
            <v:imagedata r:id="rId145"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2.25pt;height:19.35pt">
            <v:imagedata r:id="rId146"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9.35pt;height:19.35pt">
            <v:imagedata r:id="rId147"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62" w:history="1">
        <w:r>
          <w:rPr>
            <w:rFonts w:ascii="Calibri" w:hAnsi="Calibri" w:cs="Calibri"/>
            <w:color w:val="0000FF"/>
          </w:rPr>
          <w:t>пунктами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4pt;height:15.05pt">
            <v:imagedata r:id="rId148" o:title=""/>
          </v:shape>
        </w:pict>
      </w:r>
      <w:r>
        <w:rPr>
          <w:rFonts w:ascii="Calibri" w:hAnsi="Calibri" w:cs="Calibri"/>
        </w:rPr>
        <w:t xml:space="preserve">- определенный в соответствии с </w:t>
      </w:r>
      <w:hyperlink w:anchor="Par347"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1.8pt;height:18.25pt">
            <v:imagedata r:id="rId149"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2pt;height:15.05pt">
            <v:imagedata r:id="rId150"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0.6pt;height:20.4pt">
            <v:imagedata r:id="rId151"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5.05pt;height:19.35pt">
            <v:imagedata r:id="rId152" o:title=""/>
          </v:shape>
        </w:pict>
      </w:r>
      <w:r>
        <w:rPr>
          <w:rFonts w:ascii="Calibri" w:hAnsi="Calibri" w:cs="Calibri"/>
        </w:rPr>
        <w:t>- норматив потребления холодного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5.05pt;height:18.25pt">
            <v:imagedata r:id="rId153"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w:t>
      </w:r>
      <w:r>
        <w:rPr>
          <w:rFonts w:ascii="Calibri" w:hAnsi="Calibri" w:cs="Calibri"/>
        </w:rPr>
        <w:lastRenderedPageBreak/>
        <w:t>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89" w:name="Par1262"/>
      <w:bookmarkEnd w:id="89"/>
      <w:r>
        <w:rPr>
          <w:rFonts w:ascii="Calibri" w:hAnsi="Calibri" w:cs="Calibri"/>
        </w:rPr>
        <w:pict>
          <v:shape id="_x0000_i1082" type="#_x0000_t75" style="width:266.5pt;height:31.15pt">
            <v:imagedata r:id="rId154"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7.2pt;height:15.05pt">
            <v:imagedata r:id="rId155"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6.85pt;height:19.35pt">
            <v:imagedata r:id="rId156"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19" w:history="1">
        <w:r>
          <w:rPr>
            <w:rFonts w:ascii="Calibri" w:hAnsi="Calibri" w:cs="Calibri"/>
            <w:color w:val="0000FF"/>
          </w:rPr>
          <w:t>пунктом 43</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32.25pt;height:19.35pt">
            <v:imagedata r:id="rId157"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2.25pt;height:19.35pt">
            <v:imagedata r:id="rId158"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20.4pt;height:15.05pt">
            <v:imagedata r:id="rId159" o:title=""/>
          </v:shape>
        </w:pict>
      </w:r>
      <w:r>
        <w:rPr>
          <w:rFonts w:ascii="Calibri" w:hAnsi="Calibri" w:cs="Calibri"/>
        </w:rPr>
        <w:t xml:space="preserve">- определяемый в соответствии с </w:t>
      </w:r>
      <w:hyperlink w:anchor="Par347"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1.8pt;height:18.25pt">
            <v:imagedata r:id="rId160"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2pt;height:15.05pt">
            <v:imagedata r:id="rId161"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0.6pt;height:20.4pt">
            <v:imagedata r:id="rId162"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05pt;height:19.35pt">
            <v:imagedata r:id="rId163" o:title=""/>
          </v:shape>
        </w:pict>
      </w:r>
      <w:r>
        <w:rPr>
          <w:rFonts w:ascii="Calibri" w:hAnsi="Calibri" w:cs="Calibri"/>
        </w:rPr>
        <w:t>- норматив потребления j-й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05pt;height:18.25pt">
            <v:imagedata r:id="rId164" o:title=""/>
          </v:shape>
        </w:pict>
      </w:r>
      <w:r>
        <w:rPr>
          <w:rFonts w:ascii="Calibri" w:hAnsi="Calibri" w:cs="Calibri"/>
        </w:rPr>
        <w:t>- количество граждан, постоянно и временно проживающих в v-м жилом помещении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3" type="#_x0000_t75" style="width:237.5pt;height:19.35pt">
            <v:imagedata r:id="rId165"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3.95pt;height:18.25pt">
            <v:imagedata r:id="rId166" o:title=""/>
          </v:shape>
        </w:pict>
      </w:r>
      <w:r>
        <w:rPr>
          <w:rFonts w:ascii="Calibri" w:hAnsi="Calibri" w:cs="Calibri"/>
        </w:rPr>
        <w:t>- общая площадь v-го 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30.1pt;height:15.05pt">
            <v:imagedata r:id="rId167" o:title=""/>
          </v:shape>
        </w:pict>
      </w:r>
      <w:r>
        <w:rPr>
          <w:rFonts w:ascii="Calibri" w:hAnsi="Calibri" w:cs="Calibri"/>
        </w:rPr>
        <w:t>- норматив потребления коммунальной услуги по газоснабжению на отопление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5.05pt;height:18.25pt">
            <v:imagedata r:id="rId168" o:title=""/>
          </v:shape>
        </w:pict>
      </w:r>
      <w:r>
        <w:rPr>
          <w:rFonts w:ascii="Calibri" w:hAnsi="Calibri" w:cs="Calibri"/>
        </w:rPr>
        <w:t>- количество граждан, постоянно и временно проживающих в v-м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0.1pt;height:15.05pt">
            <v:imagedata r:id="rId169" o:title=""/>
          </v:shape>
        </w:pict>
      </w:r>
      <w:r>
        <w:rPr>
          <w:rFonts w:ascii="Calibri" w:hAnsi="Calibri" w:cs="Calibri"/>
        </w:rPr>
        <w:t>- норматив потребления коммунальной услуги по газоснабжению на приготовление пищи;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30.1pt;height:15.05pt">
            <v:imagedata r:id="rId17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0" w:name="Par1292"/>
      <w:bookmarkEnd w:id="90"/>
      <w:r>
        <w:rPr>
          <w:rFonts w:ascii="Calibri" w:hAnsi="Calibri" w:cs="Calibri"/>
        </w:rPr>
        <w:pict>
          <v:shape id="_x0000_i1099" type="#_x0000_t75" style="width:286.95pt;height:36.55pt">
            <v:imagedata r:id="rId171"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7.2pt;height:15.05pt">
            <v:imagedata r:id="rId172"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6.85pt;height:19.35pt">
            <v:imagedata r:id="rId173" o:title=""/>
          </v:shape>
        </w:pict>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19" w:history="1">
        <w:r>
          <w:rPr>
            <w:rFonts w:ascii="Calibri" w:hAnsi="Calibri" w:cs="Calibri"/>
            <w:color w:val="0000FF"/>
          </w:rPr>
          <w:t>пунктом 43</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pt;height:15.05pt">
            <v:imagedata r:id="rId174" o:title=""/>
          </v:shape>
        </w:pict>
      </w:r>
      <w:r>
        <w:rPr>
          <w:rFonts w:ascii="Calibri" w:hAnsi="Calibri" w:cs="Calibri"/>
        </w:rPr>
        <w:t>- норматив потребления коммунальной услуги по отоплению;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3.95pt;height:18.25pt">
            <v:imagedata r:id="rId175"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32.25pt;height:19.35pt">
            <v:imagedata r:id="rId176" o:title=""/>
          </v:shape>
        </w:pict>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0.4pt;height:15.05pt">
            <v:imagedata r:id="rId177" o:title=""/>
          </v:shape>
        </w:pict>
      </w:r>
      <w:r>
        <w:rPr>
          <w:rFonts w:ascii="Calibri" w:hAnsi="Calibri" w:cs="Calibri"/>
        </w:rPr>
        <w:t xml:space="preserve">- объем (количество) тепловой энергии, определяемый в соответствии с </w:t>
      </w:r>
      <w:hyperlink w:anchor="Par347"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1.8pt;height:18.25pt">
            <v:imagedata r:id="rId178"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7" type="#_x0000_t75" style="width:17.2pt;height:15.05pt">
            <v:imagedata r:id="rId179"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1" w:name="Par1305"/>
      <w:bookmarkEnd w:id="91"/>
      <w:r>
        <w:rPr>
          <w:rFonts w:ascii="Calibri" w:hAnsi="Calibri" w:cs="Calibri"/>
        </w:rPr>
        <w:pict>
          <v:shape id="_x0000_i1108" type="#_x0000_t75" style="width:134.35pt;height:33.3pt">
            <v:imagedata r:id="rId180"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pt;height:15.05pt">
            <v:imagedata r:id="rId181"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6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62" w:history="1">
        <w:r>
          <w:rPr>
            <w:rFonts w:ascii="Calibri" w:hAnsi="Calibri" w:cs="Calibri"/>
            <w:color w:val="0000FF"/>
          </w:rPr>
          <w:t>пункта</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7.2pt;height:15.05pt">
            <v:imagedata r:id="rId182"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3.95pt;height:15.05pt">
            <v:imagedata r:id="rId183"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1.8pt;height:18.25pt">
            <v:imagedata r:id="rId184"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bookmarkStart w:id="92" w:name="Par1312"/>
      <w:bookmarkEnd w:id="92"/>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3" w:name="Par1314"/>
      <w:bookmarkEnd w:id="93"/>
      <w:r>
        <w:rPr>
          <w:rFonts w:ascii="Calibri" w:hAnsi="Calibri" w:cs="Calibri"/>
        </w:rPr>
        <w:pict>
          <v:shape id="_x0000_i1113" type="#_x0000_t75" style="width:115pt;height:31.15pt">
            <v:imagedata r:id="rId185"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4.7pt;height:15.05pt">
            <v:imagedata r:id="rId186" o:title=""/>
          </v:shape>
        </w:pict>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7"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7.2pt;height:15.05pt">
            <v:imagedata r:id="rId188" o:title=""/>
          </v:shape>
        </w:pict>
      </w:r>
      <w:r>
        <w:rPr>
          <w:rFonts w:ascii="Calibri" w:hAnsi="Calibri" w:cs="Calibri"/>
        </w:rPr>
        <w:t>- общая площадь помещений, входящих в состав общего имущества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11.8pt;height:18.25pt">
            <v:imagedata r:id="rId189"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pt;height:15.05pt">
            <v:imagedata r:id="rId190"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38"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4" w:name="Par1323"/>
      <w:bookmarkEnd w:id="94"/>
      <w:r>
        <w:rPr>
          <w:rFonts w:ascii="Calibri" w:hAnsi="Calibri" w:cs="Calibri"/>
        </w:rPr>
        <w:pict>
          <v:shape id="_x0000_i1118" type="#_x0000_t75" style="width:80.6pt;height:20.4pt">
            <v:imagedata r:id="rId191"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3.65pt;height:20.4pt">
            <v:imagedata r:id="rId192"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35pt;height:15.05pt">
            <v:imagedata r:id="rId19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83.8pt;height:35.45pt">
            <v:imagedata r:id="rId194"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3.65pt;height:19.35pt">
            <v:imagedata r:id="rId195"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40" w:history="1">
        <w:r>
          <w:rPr>
            <w:rFonts w:ascii="Calibri" w:hAnsi="Calibri" w:cs="Calibri"/>
            <w:color w:val="0000FF"/>
          </w:rPr>
          <w:t>пунктами 11</w:t>
        </w:r>
      </w:hyperlink>
      <w:r>
        <w:rPr>
          <w:rFonts w:ascii="Calibri" w:hAnsi="Calibri" w:cs="Calibri"/>
        </w:rPr>
        <w:t xml:space="preserve"> - </w:t>
      </w:r>
      <w:hyperlink w:anchor="Par1312" w:history="1">
        <w:r>
          <w:rPr>
            <w:rFonts w:ascii="Calibri" w:hAnsi="Calibri" w:cs="Calibri"/>
            <w:color w:val="0000FF"/>
          </w:rPr>
          <w:t>17</w:t>
        </w:r>
      </w:hyperlink>
      <w:r>
        <w:rPr>
          <w:rFonts w:ascii="Calibri" w:hAnsi="Calibri" w:cs="Calibri"/>
        </w:rPr>
        <w:t xml:space="preserve"> настоящего приложения;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pt;height:19.35pt">
            <v:imagedata r:id="rId19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95pt;height:19.35pt">
            <v:imagedata r:id="rId197" o:title=""/>
          </v:shape>
        </w:pict>
      </w:r>
      <w:r>
        <w:rPr>
          <w:rFonts w:ascii="Calibri" w:hAnsi="Calibri" w:cs="Calibri"/>
        </w:rPr>
        <w:t>- общая жилая площадь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47"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5" w:name="Par1349"/>
      <w:bookmarkEnd w:id="95"/>
      <w:r>
        <w:rPr>
          <w:rFonts w:ascii="Calibri" w:hAnsi="Calibri" w:cs="Calibri"/>
        </w:rPr>
        <w:pict>
          <v:shape id="_x0000_i1125" type="#_x0000_t75" style="width:116.05pt;height:31.15pt">
            <v:imagedata r:id="rId198"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4pt;height:19.35pt">
            <v:imagedata r:id="rId199" o:title=""/>
          </v:shape>
        </w:pict>
      </w:r>
      <w:r>
        <w:rPr>
          <w:rFonts w:ascii="Calibri" w:hAnsi="Calibri" w:cs="Calibri"/>
        </w:rPr>
        <w:t xml:space="preserve">- объем (количество) v-го коммунального ресурса (газ или иное топливо, электрическая </w:t>
      </w:r>
      <w:r>
        <w:rPr>
          <w:rFonts w:ascii="Calibri" w:hAnsi="Calibri" w:cs="Calibri"/>
        </w:rPr>
        <w:lastRenderedPageBreak/>
        <w:t>энергия, холодная вода), использованного за расчетный период при производстве коммунальной услуги по отоплению;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1.8pt;height:18.25pt">
            <v:imagedata r:id="rId200" o:title=""/>
          </v:shape>
        </w:pict>
      </w:r>
      <w:r>
        <w:rPr>
          <w:rFonts w:ascii="Calibri" w:hAnsi="Calibri" w:cs="Calibri"/>
        </w:rPr>
        <w:t>- общая площадь i-го жилого помещения (квартиры) или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pt;height:15.05pt">
            <v:imagedata r:id="rId201" o:title=""/>
          </v:shape>
        </w:pict>
      </w:r>
      <w:r>
        <w:rPr>
          <w:rFonts w:ascii="Calibri" w:hAnsi="Calibri" w:cs="Calibri"/>
        </w:rPr>
        <w:t>- общая площадь всех жилых помещений (квартир) и нежилых помещений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9.35pt;height:19.35pt">
            <v:imagedata r:id="rId202"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38"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6" w:name="Par1358"/>
      <w:bookmarkEnd w:id="96"/>
      <w:r>
        <w:rPr>
          <w:rFonts w:ascii="Calibri" w:hAnsi="Calibri" w:cs="Calibri"/>
        </w:rPr>
        <w:pict>
          <v:shape id="_x0000_i1130" type="#_x0000_t75" style="width:66.65pt;height:35.45pt">
            <v:imagedata r:id="rId203"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5.05pt;height:19.35pt">
            <v:imagedata r:id="rId204"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49"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7.2pt;height:19.35pt">
            <v:imagedata r:id="rId20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3.95pt;height:19.35pt">
            <v:imagedata r:id="rId206" o:title=""/>
          </v:shape>
        </w:pict>
      </w:r>
      <w:r>
        <w:rPr>
          <w:rFonts w:ascii="Calibri" w:hAnsi="Calibri" w:cs="Calibri"/>
        </w:rPr>
        <w:t>- общая жилая площадь комнат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47"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7" w:name="Par1366"/>
      <w:bookmarkEnd w:id="97"/>
      <w:r>
        <w:rPr>
          <w:rFonts w:ascii="Calibri" w:hAnsi="Calibri" w:cs="Calibri"/>
        </w:rPr>
        <w:pict>
          <v:shape id="_x0000_i1134" type="#_x0000_t75" style="width:183.75pt;height:41.9pt">
            <v:imagedata r:id="rId207"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35pt;height:19.35pt">
            <v:imagedata r:id="rId208"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14" w:history="1">
        <w:r>
          <w:rPr>
            <w:rFonts w:ascii="Calibri" w:hAnsi="Calibri" w:cs="Calibri"/>
            <w:color w:val="0000FF"/>
          </w:rPr>
          <w:t>пунктами 42</w:t>
        </w:r>
      </w:hyperlink>
      <w:r>
        <w:rPr>
          <w:rFonts w:ascii="Calibri" w:hAnsi="Calibri" w:cs="Calibri"/>
        </w:rPr>
        <w:t xml:space="preserve"> и </w:t>
      </w:r>
      <w:hyperlink w:anchor="Par319" w:history="1">
        <w:r>
          <w:rPr>
            <w:rFonts w:ascii="Calibri" w:hAnsi="Calibri" w:cs="Calibri"/>
            <w:color w:val="0000FF"/>
          </w:rPr>
          <w:t>43</w:t>
        </w:r>
      </w:hyperlink>
      <w:r>
        <w:rPr>
          <w:rFonts w:ascii="Calibri" w:hAnsi="Calibri" w:cs="Calibri"/>
        </w:rPr>
        <w:t xml:space="preserve">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9.35pt;height:15.05pt">
            <v:imagedata r:id="rId209"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0.4pt;height:19.35pt">
            <v:imagedata r:id="rId210"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9.35pt;height:19.35pt">
            <v:imagedata r:id="rId211"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w:t>
      </w:r>
      <w:r>
        <w:rPr>
          <w:rFonts w:ascii="Calibri" w:hAnsi="Calibri" w:cs="Calibri"/>
        </w:rPr>
        <w:lastRenderedPageBreak/>
        <w:t xml:space="preserve">комнате (комнатах) в i-й коммунальной квартире, согласно </w:t>
      </w:r>
      <w:hyperlink w:anchor="Par338"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8" w:name="Par1375"/>
      <w:bookmarkEnd w:id="98"/>
      <w:r>
        <w:rPr>
          <w:rFonts w:ascii="Calibri" w:hAnsi="Calibri" w:cs="Calibri"/>
        </w:rPr>
        <w:pict>
          <v:shape id="_x0000_i1139" type="#_x0000_t75" style="width:1in;height:35.45pt">
            <v:imagedata r:id="rId212"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7.2pt;height:19.35pt">
            <v:imagedata r:id="rId213"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66"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17.2pt;height:19.35pt">
            <v:imagedata r:id="rId21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2.9pt;height:18.25pt">
            <v:imagedata r:id="rId215" o:title=""/>
          </v:shape>
        </w:pict>
      </w:r>
      <w:r>
        <w:rPr>
          <w:rFonts w:ascii="Calibri" w:hAnsi="Calibri" w:cs="Calibri"/>
        </w:rPr>
        <w:t>- количество граждан, постоянно и временно проживающих в i-й коммунальной квартире.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33" w:history="1">
        <w:r>
          <w:rPr>
            <w:rFonts w:ascii="Calibri" w:hAnsi="Calibri" w:cs="Calibri"/>
            <w:color w:val="0000FF"/>
          </w:rPr>
          <w:t>пункту 49</w:t>
        </w:r>
      </w:hyperlink>
      <w:r>
        <w:rPr>
          <w:rFonts w:ascii="Calibri" w:hAnsi="Calibri" w:cs="Calibri"/>
        </w:rPr>
        <w:t xml:space="preserve"> Правил по формуле 22: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bookmarkStart w:id="99" w:name="Par1391"/>
      <w:bookmarkEnd w:id="99"/>
      <w:r>
        <w:rPr>
          <w:rFonts w:ascii="Calibri" w:hAnsi="Calibri" w:cs="Calibri"/>
        </w:rPr>
        <w:pict>
          <v:shape id="_x0000_i1143" type="#_x0000_t75" style="width:112.85pt;height:23.65pt">
            <v:imagedata r:id="rId216" o:title=""/>
          </v:shape>
        </w:pict>
      </w:r>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9.35pt;height:18.25pt">
            <v:imagedata r:id="rId217"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8"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1.5pt;height:19.35pt">
            <v:imagedata r:id="rId219"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9.35pt;height:15.05pt">
            <v:imagedata r:id="rId22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1EFB" w:rsidRDefault="00151EF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b/>
          <w:bCs/>
        </w:rPr>
      </w:pPr>
      <w:bookmarkStart w:id="100" w:name="Par1440"/>
      <w:bookmarkEnd w:id="100"/>
      <w:r>
        <w:rPr>
          <w:rFonts w:ascii="Calibri" w:hAnsi="Calibri" w:cs="Calibri"/>
          <w:b/>
          <w:bCs/>
        </w:rPr>
        <w:t>ИЗМЕНЕНИЯ,</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51EFB" w:rsidRDefault="00151E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151EFB" w:rsidRDefault="00151EFB">
      <w:pPr>
        <w:widowControl w:val="0"/>
        <w:autoSpaceDE w:val="0"/>
        <w:autoSpaceDN w:val="0"/>
        <w:adjustRightInd w:val="0"/>
        <w:spacing w:after="0" w:line="240" w:lineRule="auto"/>
        <w:jc w:val="center"/>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5"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26" w:history="1">
        <w:r>
          <w:rPr>
            <w:rFonts w:ascii="Calibri" w:hAnsi="Calibri" w:cs="Calibri"/>
            <w:color w:val="0000FF"/>
          </w:rPr>
          <w:t>подпункта "а"</w:t>
        </w:r>
      </w:hyperlink>
      <w:r>
        <w:rPr>
          <w:rFonts w:ascii="Calibri" w:hAnsi="Calibri" w:cs="Calibri"/>
        </w:rPr>
        <w:t xml:space="preserve"> и последнее предложение </w:t>
      </w:r>
      <w:hyperlink r:id="rId227" w:history="1">
        <w:r>
          <w:rPr>
            <w:rFonts w:ascii="Calibri" w:hAnsi="Calibri" w:cs="Calibri"/>
            <w:color w:val="0000FF"/>
          </w:rPr>
          <w:t>подпункта "б" пункта 19</w:t>
        </w:r>
      </w:hyperlink>
      <w:r>
        <w:rPr>
          <w:rFonts w:ascii="Calibri" w:hAnsi="Calibri" w:cs="Calibri"/>
        </w:rPr>
        <w:t xml:space="preserve"> исключить;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8" w:history="1">
        <w:r>
          <w:rPr>
            <w:rFonts w:ascii="Calibri" w:hAnsi="Calibri" w:cs="Calibri"/>
            <w:color w:val="0000FF"/>
          </w:rPr>
          <w:t>пункте 20</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отопления - в соответствии с подпунктом 1 пункта 1, подпунктом 2 пункта 2 и </w:t>
      </w:r>
      <w:r>
        <w:rPr>
          <w:rFonts w:ascii="Calibri" w:hAnsi="Calibri" w:cs="Calibri"/>
        </w:rPr>
        <w:lastRenderedPageBreak/>
        <w:t>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пункт 22</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3"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4"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5" w:history="1">
        <w:r>
          <w:rPr>
            <w:rFonts w:ascii="Calibri" w:hAnsi="Calibri" w:cs="Calibri"/>
            <w:color w:val="0000FF"/>
          </w:rPr>
          <w:t>пункте 27</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36"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37" w:history="1">
        <w:r>
          <w:rPr>
            <w:rFonts w:ascii="Calibri" w:hAnsi="Calibri" w:cs="Calibri"/>
            <w:color w:val="0000FF"/>
          </w:rPr>
          <w:t>приложении N 2</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пункте 1</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подпункт 2</w:t>
        </w:r>
      </w:hyperlink>
      <w:r>
        <w:rPr>
          <w:rFonts w:ascii="Calibri" w:hAnsi="Calibri" w:cs="Calibri"/>
        </w:rPr>
        <w:t xml:space="preserve"> признать утратившим силу;</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подпункт 4</w:t>
        </w:r>
      </w:hyperlink>
      <w:r>
        <w:rPr>
          <w:rFonts w:ascii="Calibri" w:hAnsi="Calibri" w:cs="Calibri"/>
        </w:rPr>
        <w:t xml:space="preserve"> признать утратившим силу;</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пункте 3</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5.75pt;height:35.45pt">
            <v:imagedata r:id="rId248" o:title=""/>
          </v:shape>
        </w:pict>
      </w:r>
      <w:r>
        <w:rPr>
          <w:rFonts w:ascii="Calibri" w:hAnsi="Calibri" w:cs="Calibri"/>
        </w:rPr>
        <w:t>, (9)</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5.05pt;height:18.25pt">
            <v:imagedata r:id="rId249" o:title=""/>
          </v:shape>
        </w:pict>
      </w:r>
      <w:r>
        <w:rPr>
          <w:rFonts w:ascii="Calibri" w:hAnsi="Calibri" w:cs="Calibri"/>
        </w:rPr>
        <w:t xml:space="preserve">- объем (количество) коммунального ресурса (холодной воды, горячей воды, газа или </w:t>
      </w:r>
      <w:r>
        <w:rPr>
          <w:rFonts w:ascii="Calibri" w:hAnsi="Calibri" w:cs="Calibri"/>
        </w:rPr>
        <w:lastRenderedPageBreak/>
        <w:t>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4pt;height:19.35pt">
            <v:imagedata r:id="rId250"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9.35pt;height:18.25pt">
            <v:imagedata r:id="rId251"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1.8pt;height:18.25pt">
            <v:imagedata r:id="rId252"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05pt;height:19.35pt">
            <v:imagedata r:id="rId253"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28.95pt;height:35.45pt">
            <v:imagedata r:id="rId256" o:title=""/>
          </v:shape>
        </w:pict>
      </w:r>
      <w:r>
        <w:rPr>
          <w:rFonts w:ascii="Calibri" w:hAnsi="Calibri" w:cs="Calibri"/>
        </w:rPr>
        <w:t>, (10)</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20.4pt;height:19.35pt">
            <v:imagedata r:id="rId257"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0.4pt;height:19.35pt">
            <v:imagedata r:id="rId258"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6" type="#_x0000_t75" style="width:19.35pt;height:18.25pt">
            <v:imagedata r:id="rId259"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5.05pt;height:18.25pt">
            <v:imagedata r:id="rId260" o:title=""/>
          </v:shape>
        </w:pict>
      </w:r>
      <w:r>
        <w:rPr>
          <w:rFonts w:ascii="Calibri" w:hAnsi="Calibri" w:cs="Calibri"/>
        </w:rPr>
        <w:t>- общая площадь всех жилых и нежилых помещений в многоквартирном доме (кв. 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11.8pt;height:18.25pt">
            <v:imagedata r:id="rId261" o:title=""/>
          </v:shape>
        </w:pict>
      </w:r>
      <w:r>
        <w:rPr>
          <w:rFonts w:ascii="Calibri" w:hAnsi="Calibri" w:cs="Calibri"/>
        </w:rPr>
        <w:t>- общая площадь i-того помещения (квартиры, нежилого помещения) в многоквартирном доме (кв. 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62"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5"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пункте 11</w:t>
        </w:r>
      </w:hyperlink>
      <w:r>
        <w:rPr>
          <w:rFonts w:ascii="Calibri" w:hAnsi="Calibri" w:cs="Calibri"/>
        </w:rPr>
        <w:t>:</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подпункты "б"</w:t>
        </w:r>
      </w:hyperlink>
      <w:r>
        <w:rPr>
          <w:rFonts w:ascii="Calibri" w:hAnsi="Calibri" w:cs="Calibri"/>
        </w:rPr>
        <w:t xml:space="preserve"> и </w:t>
      </w:r>
      <w:hyperlink r:id="rId270" w:history="1">
        <w:r>
          <w:rPr>
            <w:rFonts w:ascii="Calibri" w:hAnsi="Calibri" w:cs="Calibri"/>
            <w:color w:val="0000FF"/>
          </w:rPr>
          <w:t>"в"</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пункт 29</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w:t>
      </w:r>
      <w:r>
        <w:rPr>
          <w:rFonts w:ascii="Calibri" w:hAnsi="Calibri" w:cs="Calibri"/>
        </w:rPr>
        <w:lastRenderedPageBreak/>
        <w:t>помещений и коммунальных услуг.";</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7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7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rPr>
          <w:rFonts w:ascii="Calibri" w:hAnsi="Calibri" w:cs="Calibri"/>
        </w:rPr>
        <w:lastRenderedPageBreak/>
        <w:t>величины экономии;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151EFB" w:rsidRDefault="00151EFB">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0"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8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82"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3" w:history="1">
        <w:r>
          <w:rPr>
            <w:rFonts w:ascii="Calibri" w:hAnsi="Calibri" w:cs="Calibri"/>
            <w:color w:val="0000FF"/>
          </w:rPr>
          <w:t>пункт 30</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4"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151EFB" w:rsidRDefault="00151E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autoSpaceDE w:val="0"/>
        <w:autoSpaceDN w:val="0"/>
        <w:adjustRightInd w:val="0"/>
        <w:spacing w:after="0" w:line="240" w:lineRule="auto"/>
        <w:ind w:firstLine="540"/>
        <w:jc w:val="both"/>
        <w:rPr>
          <w:rFonts w:ascii="Calibri" w:hAnsi="Calibri" w:cs="Calibri"/>
        </w:rPr>
      </w:pPr>
    </w:p>
    <w:p w:rsidR="00151EFB" w:rsidRDefault="00151E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363" w:rsidRDefault="00151363">
      <w:bookmarkStart w:id="101" w:name="_GoBack"/>
      <w:bookmarkEnd w:id="101"/>
    </w:p>
    <w:sectPr w:rsidR="00151363" w:rsidSect="007F2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FB"/>
    <w:rsid w:val="00151363"/>
    <w:rsid w:val="0015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EF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1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51EF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EF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1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51EF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wmf"/><Relationship Id="rId21" Type="http://schemas.openxmlformats.org/officeDocument/2006/relationships/hyperlink" Target="consultantplus://offline/ref=C45CBED8DD2E7CD7E05C4FCECB4C53C00D6BF398312290BC19D141B295E161ED9A9DAADA022EFBD6f8AEJ" TargetMode="External"/><Relationship Id="rId42" Type="http://schemas.openxmlformats.org/officeDocument/2006/relationships/hyperlink" Target="consultantplus://offline/ref=C45CBED8DD2E7CD7E05C4FCECB4C53C00D6AF893342C90BC19D141B295E161ED9A9DAADA022EFBDCf8AFJ" TargetMode="External"/><Relationship Id="rId63" Type="http://schemas.openxmlformats.org/officeDocument/2006/relationships/hyperlink" Target="consultantplus://offline/ref=C45CBED8DD2E7CD7E05C4FCECB4C53C00D6AFF94302690BC19D141B295E161ED9A9DAADA022EFBD1f8A7J" TargetMode="External"/><Relationship Id="rId84" Type="http://schemas.openxmlformats.org/officeDocument/2006/relationships/hyperlink" Target="consultantplus://offline/ref=C45CBED8DD2E7CD7E05C4FCECB4C53C00D6AF396332790BC19D141B295fEA1J" TargetMode="External"/><Relationship Id="rId138" Type="http://schemas.openxmlformats.org/officeDocument/2006/relationships/image" Target="media/image42.wmf"/><Relationship Id="rId159" Type="http://schemas.openxmlformats.org/officeDocument/2006/relationships/image" Target="media/image63.wmf"/><Relationship Id="rId170" Type="http://schemas.openxmlformats.org/officeDocument/2006/relationships/image" Target="media/image74.wmf"/><Relationship Id="rId191" Type="http://schemas.openxmlformats.org/officeDocument/2006/relationships/image" Target="media/image94.wmf"/><Relationship Id="rId205" Type="http://schemas.openxmlformats.org/officeDocument/2006/relationships/image" Target="media/image108.wmf"/><Relationship Id="rId226" Type="http://schemas.openxmlformats.org/officeDocument/2006/relationships/hyperlink" Target="consultantplus://offline/ref=C45CBED8DD2E7CD7E05C4FCECB4C53C00D69F893302790BC19D141B295E161ED9A9DAADA022EFBD2f8A4J" TargetMode="External"/><Relationship Id="rId247" Type="http://schemas.openxmlformats.org/officeDocument/2006/relationships/hyperlink" Target="consultantplus://offline/ref=C45CBED8DD2E7CD7E05C4FCECB4C53C00D69F893302790BC19D141B295E161ED9A9DAADA022EFFD5f8A3J" TargetMode="External"/><Relationship Id="rId107" Type="http://schemas.openxmlformats.org/officeDocument/2006/relationships/image" Target="media/image11.wmf"/><Relationship Id="rId268" Type="http://schemas.openxmlformats.org/officeDocument/2006/relationships/hyperlink" Target="consultantplus://offline/ref=C45CBED8DD2E7CD7E05C4FCECB4C53C00A6BF999342FCDB611884DB092EE3EFA9DD4A6DB022EFEfDA4J" TargetMode="External"/><Relationship Id="rId11" Type="http://schemas.openxmlformats.org/officeDocument/2006/relationships/hyperlink" Target="consultantplus://offline/ref=C45CBED8DD2E7CD7E05C4FCECB4C53C00D68FF92322290BC19D141B295E161ED9A9DAADA022EFBD4f8A3J" TargetMode="External"/><Relationship Id="rId32" Type="http://schemas.openxmlformats.org/officeDocument/2006/relationships/hyperlink" Target="consultantplus://offline/ref=C45CBED8DD2E7CD7E05C4FCECB4C53C00D6DFF96372090BC19D141B295E161ED9A9DAADA022EFBD2f8A0J" TargetMode="External"/><Relationship Id="rId53" Type="http://schemas.openxmlformats.org/officeDocument/2006/relationships/hyperlink" Target="consultantplus://offline/ref=C45CBED8DD2E7CD7E05C4FCECB4C53C00D6DFF96372090BC19D141B295E161ED9A9DAADA022EFBD2f8A0J" TargetMode="External"/><Relationship Id="rId74" Type="http://schemas.openxmlformats.org/officeDocument/2006/relationships/hyperlink" Target="consultantplus://offline/ref=C45CBED8DD2E7CD7E05C4FCECB4C53C00D6DFF97312D90BC19D141B295fEA1J" TargetMode="External"/><Relationship Id="rId128" Type="http://schemas.openxmlformats.org/officeDocument/2006/relationships/image" Target="media/image32.wmf"/><Relationship Id="rId149" Type="http://schemas.openxmlformats.org/officeDocument/2006/relationships/image" Target="media/image53.wmf"/><Relationship Id="rId5" Type="http://schemas.openxmlformats.org/officeDocument/2006/relationships/hyperlink" Target="consultantplus://offline/ref=C45CBED8DD2E7CD7E05C4FCECB4C53C00D6DFA96332C90BC19D141B295E161ED9A9DAADA022EFBD0f8A2J" TargetMode="External"/><Relationship Id="rId95" Type="http://schemas.openxmlformats.org/officeDocument/2006/relationships/hyperlink" Target="consultantplus://offline/ref=C45CBED8DD2E7CD7E05C50DBCE4C53C00E6FFF993C72C7BE48844FfBA7J" TargetMode="External"/><Relationship Id="rId160" Type="http://schemas.openxmlformats.org/officeDocument/2006/relationships/image" Target="media/image64.wmf"/><Relationship Id="rId181" Type="http://schemas.openxmlformats.org/officeDocument/2006/relationships/image" Target="media/image85.wmf"/><Relationship Id="rId216" Type="http://schemas.openxmlformats.org/officeDocument/2006/relationships/image" Target="media/image119.wmf"/><Relationship Id="rId237" Type="http://schemas.openxmlformats.org/officeDocument/2006/relationships/hyperlink" Target="consultantplus://offline/ref=C45CBED8DD2E7CD7E05C4FCECB4C53C00D69F893302790BC19D141B295E161ED9A9DAADA022EF8D1f8A4J" TargetMode="External"/><Relationship Id="rId258" Type="http://schemas.openxmlformats.org/officeDocument/2006/relationships/image" Target="media/image131.wmf"/><Relationship Id="rId279" Type="http://schemas.openxmlformats.org/officeDocument/2006/relationships/hyperlink" Target="consultantplus://offline/ref=C45CBED8DD2E7CD7E05C4FCECB4C53C00D6AFF95352490BC19D141B295E161ED9A9DAADA022EFBD4f8A6J" TargetMode="External"/><Relationship Id="rId22" Type="http://schemas.openxmlformats.org/officeDocument/2006/relationships/hyperlink" Target="consultantplus://offline/ref=C45CBED8DD2E7CD7E05C4FCECB4C53C00D6DFE913E2590BC19D141B295E161ED9A9DAADA022EFBD4f8A7J" TargetMode="External"/><Relationship Id="rId43" Type="http://schemas.openxmlformats.org/officeDocument/2006/relationships/hyperlink" Target="consultantplus://offline/ref=C45CBED8DD2E7CD7E05C4FCECB4C53C00D6AF893342C90BC19D141B295E161ED9A9DAADA022EFBDCf8AFJ" TargetMode="External"/><Relationship Id="rId64" Type="http://schemas.openxmlformats.org/officeDocument/2006/relationships/hyperlink" Target="consultantplus://offline/ref=C45CBED8DD2E7CD7E05C4FCECB4C53C00D6AFF94302690BC19D141B295E161ED9A9DAADA022EFBD1f8A6J" TargetMode="External"/><Relationship Id="rId118" Type="http://schemas.openxmlformats.org/officeDocument/2006/relationships/image" Target="media/image22.wmf"/><Relationship Id="rId139" Type="http://schemas.openxmlformats.org/officeDocument/2006/relationships/image" Target="media/image43.wmf"/><Relationship Id="rId85" Type="http://schemas.openxmlformats.org/officeDocument/2006/relationships/hyperlink" Target="consultantplus://offline/ref=C45CBED8DD2E7CD7E05C4FCECB4C53C00561F394362FCDB611884DB092EE3EFA9DD4fAA6J" TargetMode="External"/><Relationship Id="rId150" Type="http://schemas.openxmlformats.org/officeDocument/2006/relationships/image" Target="media/image54.wmf"/><Relationship Id="rId171" Type="http://schemas.openxmlformats.org/officeDocument/2006/relationships/image" Target="media/image75.wmf"/><Relationship Id="rId192" Type="http://schemas.openxmlformats.org/officeDocument/2006/relationships/image" Target="media/image95.wmf"/><Relationship Id="rId206" Type="http://schemas.openxmlformats.org/officeDocument/2006/relationships/image" Target="media/image109.wmf"/><Relationship Id="rId227" Type="http://schemas.openxmlformats.org/officeDocument/2006/relationships/hyperlink" Target="consultantplus://offline/ref=C45CBED8DD2E7CD7E05C4FCECB4C53C00D69F893302790BC19D141B295E161ED9A9DAADA022EFBD2f8A3J" TargetMode="External"/><Relationship Id="rId248" Type="http://schemas.openxmlformats.org/officeDocument/2006/relationships/image" Target="media/image123.wmf"/><Relationship Id="rId269" Type="http://schemas.openxmlformats.org/officeDocument/2006/relationships/hyperlink" Target="consultantplus://offline/ref=C45CBED8DD2E7CD7E05C4FCECB4C53C00A6BF999342FCDB611884DB092EE3EFA9DD4A6DB022EFEfDA6J" TargetMode="External"/><Relationship Id="rId12" Type="http://schemas.openxmlformats.org/officeDocument/2006/relationships/hyperlink" Target="consultantplus://offline/ref=C45CBED8DD2E7CD7E05C4FCECB4C53C00D6BFA943F2D90BC19D141B295E161ED9A9DAAD8f0A5J" TargetMode="External"/><Relationship Id="rId33" Type="http://schemas.openxmlformats.org/officeDocument/2006/relationships/hyperlink" Target="consultantplus://offline/ref=C45CBED8DD2E7CD7E05C4FCECB4C53C00D6DFF97312D90BC19D141B295fEA1J" TargetMode="External"/><Relationship Id="rId108" Type="http://schemas.openxmlformats.org/officeDocument/2006/relationships/image" Target="media/image12.wmf"/><Relationship Id="rId129" Type="http://schemas.openxmlformats.org/officeDocument/2006/relationships/image" Target="media/image33.wmf"/><Relationship Id="rId280" Type="http://schemas.openxmlformats.org/officeDocument/2006/relationships/hyperlink" Target="consultantplus://offline/ref=C45CBED8DD2E7CD7E05C4FCECB4C53C00A6BF999342FCDB611884DB092EE3EFA9DD4A6DB022FF9fDA3J" TargetMode="External"/><Relationship Id="rId54" Type="http://schemas.openxmlformats.org/officeDocument/2006/relationships/hyperlink" Target="consultantplus://offline/ref=C45CBED8DD2E7CD7E05C4FCECB4C53C00D6AF893342C90BC19D141B295E161ED9A9DAADA022EFBDCf8AFJ" TargetMode="External"/><Relationship Id="rId75" Type="http://schemas.openxmlformats.org/officeDocument/2006/relationships/hyperlink" Target="consultantplus://offline/ref=C45CBED8DD2E7CD7E05C4FCECB4C53C00D6AF893332290BC19D141B295fEA1J" TargetMode="External"/><Relationship Id="rId96" Type="http://schemas.openxmlformats.org/officeDocument/2006/relationships/hyperlink" Target="consultantplus://offline/ref=C45CBED8DD2E7CD7E05C4FCECB4C53C00D6AF396332790BC19D141B295fEA1J" TargetMode="External"/><Relationship Id="rId140" Type="http://schemas.openxmlformats.org/officeDocument/2006/relationships/image" Target="media/image44.wmf"/><Relationship Id="rId161" Type="http://schemas.openxmlformats.org/officeDocument/2006/relationships/image" Target="media/image65.wmf"/><Relationship Id="rId182" Type="http://schemas.openxmlformats.org/officeDocument/2006/relationships/image" Target="media/image86.wmf"/><Relationship Id="rId217" Type="http://schemas.openxmlformats.org/officeDocument/2006/relationships/image" Target="media/image120.wmf"/><Relationship Id="rId6" Type="http://schemas.openxmlformats.org/officeDocument/2006/relationships/hyperlink" Target="consultantplus://offline/ref=C45CBED8DD2E7CD7E05C4FCECB4C53C00D6AFF94302690BC19D141B295E161ED9A9DAADA022EFBD4f8A6J" TargetMode="External"/><Relationship Id="rId238" Type="http://schemas.openxmlformats.org/officeDocument/2006/relationships/hyperlink" Target="consultantplus://offline/ref=C45CBED8DD2E7CD7E05C4FCECB4C53C00D69F893302790BC19D141B295E161ED9A9DAADA022EF8D1f8A3J" TargetMode="External"/><Relationship Id="rId259" Type="http://schemas.openxmlformats.org/officeDocument/2006/relationships/image" Target="media/image132.wmf"/><Relationship Id="rId23" Type="http://schemas.openxmlformats.org/officeDocument/2006/relationships/hyperlink" Target="consultantplus://offline/ref=C45CBED8DD2E7CD7E05C4FCECB4C53C00D6AFA973F2290BC19D141B295fEA1J" TargetMode="External"/><Relationship Id="rId119" Type="http://schemas.openxmlformats.org/officeDocument/2006/relationships/image" Target="media/image23.wmf"/><Relationship Id="rId270" Type="http://schemas.openxmlformats.org/officeDocument/2006/relationships/hyperlink" Target="consultantplus://offline/ref=C45CBED8DD2E7CD7E05C4FCECB4C53C00A6BF999342FCDB611884DB092EE3EFA9DD4A6DB022EFEfDA1J" TargetMode="External"/><Relationship Id="rId44" Type="http://schemas.openxmlformats.org/officeDocument/2006/relationships/hyperlink" Target="consultantplus://offline/ref=C45CBED8DD2E7CD7E05C4FCECB4C53C00D6DFF97312D90BC19D141B295fEA1J" TargetMode="External"/><Relationship Id="rId65" Type="http://schemas.openxmlformats.org/officeDocument/2006/relationships/hyperlink" Target="consultantplus://offline/ref=C45CBED8DD2E7CD7E05C4FCECB4C53C00D6AF893342C90BC19D141B295E161ED9A9DAADA022EFBDCf8AFJ" TargetMode="External"/><Relationship Id="rId86" Type="http://schemas.openxmlformats.org/officeDocument/2006/relationships/hyperlink" Target="consultantplus://offline/ref=C45CBED8DD2E7CD7E05C4FCECB4C53C0046EFD923E2FCDB611884DB092EE3EFA9DD4A6DB022EFAfDA3J" TargetMode="External"/><Relationship Id="rId130" Type="http://schemas.openxmlformats.org/officeDocument/2006/relationships/image" Target="media/image34.wmf"/><Relationship Id="rId151" Type="http://schemas.openxmlformats.org/officeDocument/2006/relationships/image" Target="media/image55.wmf"/><Relationship Id="rId172" Type="http://schemas.openxmlformats.org/officeDocument/2006/relationships/image" Target="media/image76.wmf"/><Relationship Id="rId193" Type="http://schemas.openxmlformats.org/officeDocument/2006/relationships/image" Target="media/image96.wmf"/><Relationship Id="rId207" Type="http://schemas.openxmlformats.org/officeDocument/2006/relationships/image" Target="media/image110.wmf"/><Relationship Id="rId228" Type="http://schemas.openxmlformats.org/officeDocument/2006/relationships/hyperlink" Target="consultantplus://offline/ref=C45CBED8DD2E7CD7E05C4FCECB4C53C00D69F893302790BC19D141B295E161ED9A9DAADA022EFBD2f8A1J" TargetMode="External"/><Relationship Id="rId249" Type="http://schemas.openxmlformats.org/officeDocument/2006/relationships/image" Target="media/image124.wmf"/><Relationship Id="rId13" Type="http://schemas.openxmlformats.org/officeDocument/2006/relationships/hyperlink" Target="consultantplus://offline/ref=C45CBED8DD2E7CD7E05C4FCECB4C53C00D6BFA983F2590BC19D141B295E161ED9A9DAADA022EFBD4f8A1J" TargetMode="External"/><Relationship Id="rId18" Type="http://schemas.openxmlformats.org/officeDocument/2006/relationships/hyperlink" Target="consultantplus://offline/ref=C45CBED8DD2E7CD7E05C4FCECB4C53C00D6AFF95352490BC19D141B295E161ED9A9DAADA022EFBD4f8A6J" TargetMode="External"/><Relationship Id="rId39" Type="http://schemas.openxmlformats.org/officeDocument/2006/relationships/hyperlink" Target="consultantplus://offline/ref=C45CBED8DD2E7CD7E05C4FCECB4C53C00D6AF990312C90BC19D141B295E161ED9A9DAADA022EFAD1f8A6J" TargetMode="External"/><Relationship Id="rId109" Type="http://schemas.openxmlformats.org/officeDocument/2006/relationships/image" Target="media/image13.wmf"/><Relationship Id="rId260" Type="http://schemas.openxmlformats.org/officeDocument/2006/relationships/image" Target="media/image133.wmf"/><Relationship Id="rId265" Type="http://schemas.openxmlformats.org/officeDocument/2006/relationships/hyperlink" Target="consultantplus://offline/ref=C45CBED8DD2E7CD7E05C4FCECB4C53C00A6BF999342FCDB611884DB092EE3EFA9DD4A6DB022EF9fDA4J" TargetMode="External"/><Relationship Id="rId281" Type="http://schemas.openxmlformats.org/officeDocument/2006/relationships/hyperlink" Target="consultantplus://offline/ref=C45CBED8DD2E7CD7E05C4FCECB4C53C00D6DFA96332C90BC19D141B295E161ED9A9DAADA022EFBD0f8A2J" TargetMode="External"/><Relationship Id="rId286" Type="http://schemas.openxmlformats.org/officeDocument/2006/relationships/theme" Target="theme/theme1.xml"/><Relationship Id="rId34" Type="http://schemas.openxmlformats.org/officeDocument/2006/relationships/hyperlink" Target="consultantplus://offline/ref=C45CBED8DD2E7CD7E05C4FCECB4C53C00D6DFF97312D90BC19D141B295E161ED9A9DAADA022EF3DCf8A7J" TargetMode="External"/><Relationship Id="rId50" Type="http://schemas.openxmlformats.org/officeDocument/2006/relationships/hyperlink" Target="consultantplus://offline/ref=C45CBED8DD2E7CD7E05C4FCECB4C53C00D6AF893342C90BC19D141B295E161ED9A9DAADA022EFBDCf8AFJ" TargetMode="External"/><Relationship Id="rId55" Type="http://schemas.openxmlformats.org/officeDocument/2006/relationships/hyperlink" Target="consultantplus://offline/ref=C45CBED8DD2E7CD7E05C4FCECB4C53C00D6DFF97312D90BC19D141B295fEA1J" TargetMode="External"/><Relationship Id="rId76" Type="http://schemas.openxmlformats.org/officeDocument/2006/relationships/hyperlink" Target="consultantplus://offline/ref=C45CBED8DD2E7CD7E05C4FCECB4C53C00D6AFA92352090BC19D141B295E161ED9A9DAADA022CFDD5f8A3J" TargetMode="External"/><Relationship Id="rId97" Type="http://schemas.openxmlformats.org/officeDocument/2006/relationships/image" Target="media/image1.wmf"/><Relationship Id="rId104" Type="http://schemas.openxmlformats.org/officeDocument/2006/relationships/image" Target="media/image8.wmf"/><Relationship Id="rId120" Type="http://schemas.openxmlformats.org/officeDocument/2006/relationships/image" Target="media/image24.wmf"/><Relationship Id="rId125" Type="http://schemas.openxmlformats.org/officeDocument/2006/relationships/image" Target="media/image29.wmf"/><Relationship Id="rId141" Type="http://schemas.openxmlformats.org/officeDocument/2006/relationships/image" Target="media/image45.wmf"/><Relationship Id="rId146" Type="http://schemas.openxmlformats.org/officeDocument/2006/relationships/image" Target="media/image50.wmf"/><Relationship Id="rId167" Type="http://schemas.openxmlformats.org/officeDocument/2006/relationships/image" Target="media/image71.wmf"/><Relationship Id="rId188" Type="http://schemas.openxmlformats.org/officeDocument/2006/relationships/image" Target="media/image91.wmf"/><Relationship Id="rId7" Type="http://schemas.openxmlformats.org/officeDocument/2006/relationships/hyperlink" Target="consultantplus://offline/ref=C45CBED8DD2E7CD7E05C4FCECB4C53C00D6DFF96372090BC19D141B295E161ED9A9DAADA022EFBD2f8A0J" TargetMode="External"/><Relationship Id="rId71" Type="http://schemas.openxmlformats.org/officeDocument/2006/relationships/hyperlink" Target="consultantplus://offline/ref=C45CBED8DD2E7CD7E05C4FCECB4C53C00D6DFB95342490BC19D141B295fEA1J" TargetMode="External"/><Relationship Id="rId92" Type="http://schemas.openxmlformats.org/officeDocument/2006/relationships/hyperlink" Target="consultantplus://offline/ref=C45CBED8DD2E7CD7E05C4FCECB4C53C00D6AF396332790BC19D141B295fEA1J" TargetMode="External"/><Relationship Id="rId162" Type="http://schemas.openxmlformats.org/officeDocument/2006/relationships/image" Target="media/image66.wmf"/><Relationship Id="rId183" Type="http://schemas.openxmlformats.org/officeDocument/2006/relationships/image" Target="media/image87.wmf"/><Relationship Id="rId213" Type="http://schemas.openxmlformats.org/officeDocument/2006/relationships/image" Target="media/image116.wmf"/><Relationship Id="rId218" Type="http://schemas.openxmlformats.org/officeDocument/2006/relationships/hyperlink" Target="consultantplus://offline/ref=C45CBED8DD2E7CD7E05C4FCECB4C53C00D6DFE913E2590BC19D141B295E161ED9A9DAADA022EFBD4f8A7J" TargetMode="External"/><Relationship Id="rId234" Type="http://schemas.openxmlformats.org/officeDocument/2006/relationships/hyperlink" Target="consultantplus://offline/ref=C45CBED8DD2E7CD7E05C4FCECB4C53C00D69F893302790BC19D141B295E161ED9A9DAADA022EFBDCf8A4J" TargetMode="External"/><Relationship Id="rId239" Type="http://schemas.openxmlformats.org/officeDocument/2006/relationships/hyperlink" Target="consultantplus://offline/ref=C45CBED8DD2E7CD7E05C4FCECB4C53C00D69F893302790BC19D141B295E161ED9A9DAADA022EF8D1f8A3J" TargetMode="External"/><Relationship Id="rId2" Type="http://schemas.microsoft.com/office/2007/relationships/stylesWithEffects" Target="stylesWithEffects.xml"/><Relationship Id="rId29" Type="http://schemas.openxmlformats.org/officeDocument/2006/relationships/hyperlink" Target="consultantplus://offline/ref=C45CBED8DD2E7CD7E05C4FCECB4C53C00D68FF92322290BC19D141B295E161ED9A9DAADA022EFBD5f8AEJ" TargetMode="External"/><Relationship Id="rId250" Type="http://schemas.openxmlformats.org/officeDocument/2006/relationships/image" Target="media/image125.wmf"/><Relationship Id="rId255" Type="http://schemas.openxmlformats.org/officeDocument/2006/relationships/hyperlink" Target="consultantplus://offline/ref=C45CBED8DD2E7CD7E05C4FCECB4C53C00D69F893302790BC19D141B295E161ED9A9DAADA022EFFD4f8A4J" TargetMode="External"/><Relationship Id="rId271" Type="http://schemas.openxmlformats.org/officeDocument/2006/relationships/hyperlink" Target="consultantplus://offline/ref=C45CBED8DD2E7CD7E05C4FCECB4C53C00A6BF999342FCDB611884DB092EE3EFA9DD4A6DB022EFEfDA4J" TargetMode="External"/><Relationship Id="rId276" Type="http://schemas.openxmlformats.org/officeDocument/2006/relationships/hyperlink" Target="consultantplus://offline/ref=C45CBED8DD2E7CD7E05C4FCECB4C53C00D6AF990312C90BC19D141B295E161ED9A9DAADA022EFAD0f8A4J" TargetMode="External"/><Relationship Id="rId24" Type="http://schemas.openxmlformats.org/officeDocument/2006/relationships/hyperlink" Target="consultantplus://offline/ref=C45CBED8DD2E7CD7E05C4FCECB4C53C00D6AFF95312790BC19D141B295E161ED9A9DAADA022EFBD3f8A2J" TargetMode="External"/><Relationship Id="rId40" Type="http://schemas.openxmlformats.org/officeDocument/2006/relationships/hyperlink" Target="consultantplus://offline/ref=C45CBED8DD2E7CD7E05C4FCECB4C53C00D6DFF97312D90BC19D141B295fEA1J" TargetMode="External"/><Relationship Id="rId45" Type="http://schemas.openxmlformats.org/officeDocument/2006/relationships/hyperlink" Target="consultantplus://offline/ref=C45CBED8DD2E7CD7E05C4FCECB4C53C00D6DFF96332D90BC19D141B295fEA1J" TargetMode="External"/><Relationship Id="rId66" Type="http://schemas.openxmlformats.org/officeDocument/2006/relationships/hyperlink" Target="consultantplus://offline/ref=C45CBED8DD2E7CD7E05C4FCECB4C53C00D6BF398312290BC19D141B295E161ED9A9DAADA022EFBD4f8A2J" TargetMode="External"/><Relationship Id="rId87" Type="http://schemas.openxmlformats.org/officeDocument/2006/relationships/hyperlink" Target="consultantplus://offline/ref=C45CBED8DD2E7CD7E05C4FCECB4C53C00D6AF396332790BC19D141B295fEA1J" TargetMode="External"/><Relationship Id="rId110" Type="http://schemas.openxmlformats.org/officeDocument/2006/relationships/image" Target="media/image14.wmf"/><Relationship Id="rId115" Type="http://schemas.openxmlformats.org/officeDocument/2006/relationships/image" Target="media/image19.wmf"/><Relationship Id="rId131" Type="http://schemas.openxmlformats.org/officeDocument/2006/relationships/image" Target="media/image35.wmf"/><Relationship Id="rId136" Type="http://schemas.openxmlformats.org/officeDocument/2006/relationships/image" Target="media/image40.wmf"/><Relationship Id="rId157" Type="http://schemas.openxmlformats.org/officeDocument/2006/relationships/image" Target="media/image61.wmf"/><Relationship Id="rId178" Type="http://schemas.openxmlformats.org/officeDocument/2006/relationships/image" Target="media/image82.wmf"/><Relationship Id="rId61" Type="http://schemas.openxmlformats.org/officeDocument/2006/relationships/hyperlink" Target="consultantplus://offline/ref=C45CBED8DD2E7CD7E05C4FCECB4C53C00D6DFF97312D90BC19D141B295E161ED9A9DAADA022EF2D3f8A1J" TargetMode="External"/><Relationship Id="rId82" Type="http://schemas.openxmlformats.org/officeDocument/2006/relationships/hyperlink" Target="consultantplus://offline/ref=C45CBED8DD2E7CD7E05C4FCECB4C53C00D6DFF97312D90BC19D141B295E161ED9A9DAAD9f0AAJ" TargetMode="External"/><Relationship Id="rId152" Type="http://schemas.openxmlformats.org/officeDocument/2006/relationships/image" Target="media/image56.wmf"/><Relationship Id="rId173" Type="http://schemas.openxmlformats.org/officeDocument/2006/relationships/image" Target="media/image77.wmf"/><Relationship Id="rId194" Type="http://schemas.openxmlformats.org/officeDocument/2006/relationships/image" Target="media/image97.wmf"/><Relationship Id="rId199" Type="http://schemas.openxmlformats.org/officeDocument/2006/relationships/image" Target="media/image102.wmf"/><Relationship Id="rId203" Type="http://schemas.openxmlformats.org/officeDocument/2006/relationships/image" Target="media/image106.wmf"/><Relationship Id="rId208" Type="http://schemas.openxmlformats.org/officeDocument/2006/relationships/image" Target="media/image111.wmf"/><Relationship Id="rId229" Type="http://schemas.openxmlformats.org/officeDocument/2006/relationships/hyperlink" Target="consultantplus://offline/ref=C45CBED8DD2E7CD7E05C4FCECB4C53C00D69F893302790BC19D141B295E161ED9A9DAADA022EFBD2f8A0J" TargetMode="External"/><Relationship Id="rId19" Type="http://schemas.openxmlformats.org/officeDocument/2006/relationships/hyperlink" Target="consultantplus://offline/ref=C45CBED8DD2E7CD7E05C4FCECB4C53C00D6BF398312290BC19D141B295E161ED9A9DAADA022EFBD4f8A2J" TargetMode="External"/><Relationship Id="rId224" Type="http://schemas.openxmlformats.org/officeDocument/2006/relationships/hyperlink" Target="consultantplus://offline/ref=C45CBED8DD2E7CD7E05C4FCECB4C53C00A69FE92302FCDB611884DB092EE3EFA9DD4A6DB022EFFfDA6J" TargetMode="External"/><Relationship Id="rId240" Type="http://schemas.openxmlformats.org/officeDocument/2006/relationships/hyperlink" Target="consultantplus://offline/ref=C45CBED8DD2E7CD7E05C4FCECB4C53C00D69F893302790BC19D141B295E161ED9A9DAADA022EF8D1f8A2J" TargetMode="External"/><Relationship Id="rId245" Type="http://schemas.openxmlformats.org/officeDocument/2006/relationships/hyperlink" Target="consultantplus://offline/ref=C45CBED8DD2E7CD7E05C4FCECB4C53C00D69F893302790BC19D141B295E161ED9A9DAADA022EFFD5f8A4J" TargetMode="External"/><Relationship Id="rId261" Type="http://schemas.openxmlformats.org/officeDocument/2006/relationships/image" Target="media/image134.wmf"/><Relationship Id="rId266" Type="http://schemas.openxmlformats.org/officeDocument/2006/relationships/hyperlink" Target="consultantplus://offline/ref=C45CBED8DD2E7CD7E05C4FCECB4C53C00A6BF999342FCDB611884DB092EE3EFA9DD4A6DB022EF8fDADJ" TargetMode="External"/><Relationship Id="rId14" Type="http://schemas.openxmlformats.org/officeDocument/2006/relationships/hyperlink" Target="consultantplus://offline/ref=C45CBED8DD2E7CD7E05C4FCECB4C53C00D6BFA983F2590BC19D141B295E161ED9A9DAADA022EFBD3f8A6J" TargetMode="External"/><Relationship Id="rId30" Type="http://schemas.openxmlformats.org/officeDocument/2006/relationships/hyperlink" Target="consultantplus://offline/ref=C45CBED8DD2E7CD7E05C4FCECB4C53C00D6BF3953E2690BC19D141B295E161ED9A9DAADA022EFBD7f8A7J" TargetMode="External"/><Relationship Id="rId35" Type="http://schemas.openxmlformats.org/officeDocument/2006/relationships/hyperlink" Target="consultantplus://offline/ref=C45CBED8DD2E7CD7E05C4FCECB4C53C00D6DFF97312D90BC19D141B295E161ED9A9DAADA022EF2D3f8AEJ" TargetMode="External"/><Relationship Id="rId56" Type="http://schemas.openxmlformats.org/officeDocument/2006/relationships/hyperlink" Target="consultantplus://offline/ref=C45CBED8DD2E7CD7E05C4FCECB4C53C00D6DFB95342490BC19D141B295fEA1J" TargetMode="External"/><Relationship Id="rId77" Type="http://schemas.openxmlformats.org/officeDocument/2006/relationships/hyperlink" Target="consultantplus://offline/ref=C45CBED8DD2E7CD7E05C4FCECB4C53C00D6DFF97312D90BC19D141B295fEA1J" TargetMode="External"/><Relationship Id="rId100" Type="http://schemas.openxmlformats.org/officeDocument/2006/relationships/image" Target="media/image4.wmf"/><Relationship Id="rId105" Type="http://schemas.openxmlformats.org/officeDocument/2006/relationships/image" Target="media/image9.wmf"/><Relationship Id="rId126" Type="http://schemas.openxmlformats.org/officeDocument/2006/relationships/image" Target="media/image30.wmf"/><Relationship Id="rId147" Type="http://schemas.openxmlformats.org/officeDocument/2006/relationships/image" Target="media/image51.wmf"/><Relationship Id="rId168" Type="http://schemas.openxmlformats.org/officeDocument/2006/relationships/image" Target="media/image72.wmf"/><Relationship Id="rId282" Type="http://schemas.openxmlformats.org/officeDocument/2006/relationships/hyperlink" Target="consultantplus://offline/ref=C45CBED8DD2E7CD7E05C4FCECB4C53C00B61FC93322FCDB611884DB092EE3EFA9DD4A6DB022EFAfDA1J" TargetMode="External"/><Relationship Id="rId8" Type="http://schemas.openxmlformats.org/officeDocument/2006/relationships/hyperlink" Target="consultantplus://offline/ref=C45CBED8DD2E7CD7E05C4FCECB4C53C00D6DFF97312D90BC19D141B295E161ED9A9DAADCf0ABJ" TargetMode="External"/><Relationship Id="rId51" Type="http://schemas.openxmlformats.org/officeDocument/2006/relationships/hyperlink" Target="consultantplus://offline/ref=C45CBED8DD2E7CD7E05C4FCECB4C53C00D6AF893342C90BC19D141B295E161ED9A9DAADA022EFBDCf8AFJ" TargetMode="External"/><Relationship Id="rId72" Type="http://schemas.openxmlformats.org/officeDocument/2006/relationships/hyperlink" Target="consultantplus://offline/ref=C45CBED8DD2E7CD7E05C4FCECB4C53C00D6AF893342C90BC19D141B295E161ED9A9DAADA022EFBDCf8AFJ" TargetMode="External"/><Relationship Id="rId93" Type="http://schemas.openxmlformats.org/officeDocument/2006/relationships/hyperlink" Target="consultantplus://offline/ref=C45CBED8DD2E7CD7E05C4FCECB4C53C00D6AFE97302590BC19D141B295fEA1J" TargetMode="External"/><Relationship Id="rId98" Type="http://schemas.openxmlformats.org/officeDocument/2006/relationships/image" Target="media/image2.wmf"/><Relationship Id="rId121" Type="http://schemas.openxmlformats.org/officeDocument/2006/relationships/image" Target="media/image25.wmf"/><Relationship Id="rId142" Type="http://schemas.openxmlformats.org/officeDocument/2006/relationships/image" Target="media/image46.wmf"/><Relationship Id="rId163" Type="http://schemas.openxmlformats.org/officeDocument/2006/relationships/image" Target="media/image67.wmf"/><Relationship Id="rId184" Type="http://schemas.openxmlformats.org/officeDocument/2006/relationships/image" Target="media/image88.wmf"/><Relationship Id="rId189" Type="http://schemas.openxmlformats.org/officeDocument/2006/relationships/image" Target="media/image92.wmf"/><Relationship Id="rId219" Type="http://schemas.openxmlformats.org/officeDocument/2006/relationships/image" Target="media/image121.wmf"/><Relationship Id="rId3" Type="http://schemas.openxmlformats.org/officeDocument/2006/relationships/settings" Target="settings.xml"/><Relationship Id="rId214" Type="http://schemas.openxmlformats.org/officeDocument/2006/relationships/image" Target="media/image117.wmf"/><Relationship Id="rId230" Type="http://schemas.openxmlformats.org/officeDocument/2006/relationships/hyperlink" Target="consultantplus://offline/ref=C45CBED8DD2E7CD7E05C4FCECB4C53C00D69F893302790BC19D141B295E161ED9A9DAADA022EFBD2f8AEJ" TargetMode="External"/><Relationship Id="rId235" Type="http://schemas.openxmlformats.org/officeDocument/2006/relationships/hyperlink" Target="consultantplus://offline/ref=C45CBED8DD2E7CD7E05C4FCECB4C53C00D69F893302790BC19D141B295E161ED9A9DAADA022EFBDCf8A2J" TargetMode="External"/><Relationship Id="rId251" Type="http://schemas.openxmlformats.org/officeDocument/2006/relationships/image" Target="media/image126.wmf"/><Relationship Id="rId256" Type="http://schemas.openxmlformats.org/officeDocument/2006/relationships/image" Target="media/image129.wmf"/><Relationship Id="rId277" Type="http://schemas.openxmlformats.org/officeDocument/2006/relationships/hyperlink" Target="consultantplus://offline/ref=C45CBED8DD2E7CD7E05C4FCECB4C53C00D6AF990312C90BC19D141B295E161ED9A9DAADA022EFAD0f8A4J" TargetMode="External"/><Relationship Id="rId25" Type="http://schemas.openxmlformats.org/officeDocument/2006/relationships/hyperlink" Target="consultantplus://offline/ref=C45CBED8DD2E7CD7E05C4FCECB4C53C00D6AFF95312790BC19D141B295E161ED9A9DAADA022EFBDCf8A1J" TargetMode="External"/><Relationship Id="rId46" Type="http://schemas.openxmlformats.org/officeDocument/2006/relationships/hyperlink" Target="consultantplus://offline/ref=C45CBED8DD2E7CD7E05C4FCECB4C53C00D6DFF97312D90BC19D141B295fEA1J" TargetMode="External"/><Relationship Id="rId67" Type="http://schemas.openxmlformats.org/officeDocument/2006/relationships/hyperlink" Target="consultantplus://offline/ref=C45CBED8DD2E7CD7E05C4FCECB4C53C00D6BF398312290BC19D141B295E161ED9A9DAADA022EFBD7f8A1J" TargetMode="External"/><Relationship Id="rId116" Type="http://schemas.openxmlformats.org/officeDocument/2006/relationships/image" Target="media/image20.wmf"/><Relationship Id="rId137" Type="http://schemas.openxmlformats.org/officeDocument/2006/relationships/image" Target="media/image41.wmf"/><Relationship Id="rId158" Type="http://schemas.openxmlformats.org/officeDocument/2006/relationships/image" Target="media/image62.wmf"/><Relationship Id="rId272" Type="http://schemas.openxmlformats.org/officeDocument/2006/relationships/hyperlink" Target="consultantplus://offline/ref=C45CBED8DD2E7CD7E05C4FCECB4C53C00A6BF999342FCDB611884DB092EE3EFA9DD4A6DB022EFEfDA4J" TargetMode="External"/><Relationship Id="rId20" Type="http://schemas.openxmlformats.org/officeDocument/2006/relationships/hyperlink" Target="consultantplus://offline/ref=C45CBED8DD2E7CD7E05C4FCECB4C53C00D6BF398312290BC19D141B295E161ED9A9DAADA022EFBD7f8A1J" TargetMode="External"/><Relationship Id="rId41" Type="http://schemas.openxmlformats.org/officeDocument/2006/relationships/hyperlink" Target="consultantplus://offline/ref=C45CBED8DD2E7CD7E05C4FCECB4C53C00D6AF893342C90BC19D141B295E161ED9A9DAADA022EFBDCf8AFJ" TargetMode="External"/><Relationship Id="rId62" Type="http://schemas.openxmlformats.org/officeDocument/2006/relationships/hyperlink" Target="consultantplus://offline/ref=C45CBED8DD2E7CD7E05C4FCECB4C53C00D6DFF97362390BC19D141B295E161ED9A9DAAfDACJ" TargetMode="External"/><Relationship Id="rId83" Type="http://schemas.openxmlformats.org/officeDocument/2006/relationships/hyperlink" Target="consultantplus://offline/ref=C45CBED8DD2E7CD7E05C4FCECB4C53C00D6AF396332790BC19D141B295fEA1J" TargetMode="External"/><Relationship Id="rId88" Type="http://schemas.openxmlformats.org/officeDocument/2006/relationships/hyperlink" Target="consultantplus://offline/ref=C45CBED8DD2E7CD7E05C4FCECB4C53C0046EFD923E2FCDB611884DB092EE3EFA9DD4A6DB022EFAfDA3J" TargetMode="External"/><Relationship Id="rId111" Type="http://schemas.openxmlformats.org/officeDocument/2006/relationships/image" Target="media/image15.wmf"/><Relationship Id="rId132" Type="http://schemas.openxmlformats.org/officeDocument/2006/relationships/image" Target="media/image36.wmf"/><Relationship Id="rId153" Type="http://schemas.openxmlformats.org/officeDocument/2006/relationships/image" Target="media/image57.wmf"/><Relationship Id="rId174" Type="http://schemas.openxmlformats.org/officeDocument/2006/relationships/image" Target="media/image78.wmf"/><Relationship Id="rId179" Type="http://schemas.openxmlformats.org/officeDocument/2006/relationships/image" Target="media/image83.wmf"/><Relationship Id="rId195" Type="http://schemas.openxmlformats.org/officeDocument/2006/relationships/image" Target="media/image98.wmf"/><Relationship Id="rId209" Type="http://schemas.openxmlformats.org/officeDocument/2006/relationships/image" Target="media/image112.wmf"/><Relationship Id="rId190" Type="http://schemas.openxmlformats.org/officeDocument/2006/relationships/image" Target="media/image93.wmf"/><Relationship Id="rId204" Type="http://schemas.openxmlformats.org/officeDocument/2006/relationships/image" Target="media/image107.wmf"/><Relationship Id="rId220" Type="http://schemas.openxmlformats.org/officeDocument/2006/relationships/image" Target="media/image122.wmf"/><Relationship Id="rId225" Type="http://schemas.openxmlformats.org/officeDocument/2006/relationships/hyperlink" Target="consultantplus://offline/ref=C45CBED8DD2E7CD7E05C4FCECB4C53C00D69F893302790BC19D141B295E161ED9A9DAADA022EFBD7f8A7J" TargetMode="External"/><Relationship Id="rId241" Type="http://schemas.openxmlformats.org/officeDocument/2006/relationships/hyperlink" Target="consultantplus://offline/ref=C45CBED8DD2E7CD7E05C4FCECB4C53C00D69F893302790BC19D141B295E161ED9A9DAADA022EF8D0f8A6J" TargetMode="External"/><Relationship Id="rId246" Type="http://schemas.openxmlformats.org/officeDocument/2006/relationships/hyperlink" Target="consultantplus://offline/ref=C45CBED8DD2E7CD7E05C4FCECB4C53C00D69F893302790BC19D141B295E161ED9A9DAADA022EFFD5f8A4J" TargetMode="External"/><Relationship Id="rId267" Type="http://schemas.openxmlformats.org/officeDocument/2006/relationships/hyperlink" Target="consultantplus://offline/ref=C45CBED8DD2E7CD7E05C4FCECB4C53C00A6BF999342FCDB611884DB092EE3EFA9DD4A6DB022EFFfDA1J" TargetMode="External"/><Relationship Id="rId15" Type="http://schemas.openxmlformats.org/officeDocument/2006/relationships/hyperlink" Target="consultantplus://offline/ref=C45CBED8DD2E7CD7E05C4FCECB4C53C00D6BF3903E2D90BC19D141B295E161ED9A9DAADA022EFBD5f8A2J" TargetMode="External"/><Relationship Id="rId36" Type="http://schemas.openxmlformats.org/officeDocument/2006/relationships/hyperlink" Target="consultantplus://offline/ref=C45CBED8DD2E7CD7E05C4FCECB4C53C00D6DFF97312D90BC19D141B295E161ED9A9DAADA022EF2D3f8AEJ" TargetMode="External"/><Relationship Id="rId57" Type="http://schemas.openxmlformats.org/officeDocument/2006/relationships/hyperlink" Target="consultantplus://offline/ref=C45CBED8DD2E7CD7E05C4FCECB4C53C00D6DFB95342490BC19D141B295fEA1J" TargetMode="External"/><Relationship Id="rId106" Type="http://schemas.openxmlformats.org/officeDocument/2006/relationships/image" Target="media/image10.wmf"/><Relationship Id="rId127" Type="http://schemas.openxmlformats.org/officeDocument/2006/relationships/image" Target="media/image31.wmf"/><Relationship Id="rId262" Type="http://schemas.openxmlformats.org/officeDocument/2006/relationships/hyperlink" Target="consultantplus://offline/ref=C45CBED8DD2E7CD7E05C4FCECB4C53C00D69F893302790BC19D141B295E161ED9A9DAADA022EFFD7f8A6J" TargetMode="External"/><Relationship Id="rId283" Type="http://schemas.openxmlformats.org/officeDocument/2006/relationships/hyperlink" Target="consultantplus://offline/ref=C45CBED8DD2E7CD7E05C4FCECB4C53C00B61FC93322FCDB611884DB092EE3EFA9DD4A6DB022FFEfDA7J" TargetMode="External"/><Relationship Id="rId10" Type="http://schemas.openxmlformats.org/officeDocument/2006/relationships/hyperlink" Target="consultantplus://offline/ref=C45CBED8DD2E7CD7E05C4FCECB4C53C00D6DFE913E2590BC19D141B295E161ED9A9DAADA022EFBD4f8A7J" TargetMode="External"/><Relationship Id="rId31" Type="http://schemas.openxmlformats.org/officeDocument/2006/relationships/hyperlink" Target="consultantplus://offline/ref=C45CBED8DD2E7CD7E05C4FCECB4C53C00D6AFF94302690BC19D141B295E161ED9A9DAADA022EFBD6f8AEJ" TargetMode="External"/><Relationship Id="rId52" Type="http://schemas.openxmlformats.org/officeDocument/2006/relationships/hyperlink" Target="consultantplus://offline/ref=C45CBED8DD2E7CD7E05C4FCECB4C53C00D6DFF97312D90BC19D141B295fEA1J" TargetMode="External"/><Relationship Id="rId73" Type="http://schemas.openxmlformats.org/officeDocument/2006/relationships/hyperlink" Target="consultantplus://offline/ref=C45CBED8DD2E7CD7E05C4FCECB4C53C00D6AF893342C90BC19D141B295E161ED9A9DAADA022EFBDCf8AFJ" TargetMode="External"/><Relationship Id="rId78" Type="http://schemas.openxmlformats.org/officeDocument/2006/relationships/hyperlink" Target="consultantplus://offline/ref=C45CBED8DD2E7CD7E05C4FCECB4C53C00D6AF893332290BC19D141B295fEA1J" TargetMode="External"/><Relationship Id="rId94" Type="http://schemas.openxmlformats.org/officeDocument/2006/relationships/hyperlink" Target="consultantplus://offline/ref=C45CBED8DD2E7CD7E05C4FCECB4C53C00D6AFE97302590BC19D141B295fEA1J" TargetMode="External"/><Relationship Id="rId99" Type="http://schemas.openxmlformats.org/officeDocument/2006/relationships/image" Target="media/image3.wmf"/><Relationship Id="rId101" Type="http://schemas.openxmlformats.org/officeDocument/2006/relationships/image" Target="media/image5.wmf"/><Relationship Id="rId122" Type="http://schemas.openxmlformats.org/officeDocument/2006/relationships/image" Target="media/image26.wmf"/><Relationship Id="rId143" Type="http://schemas.openxmlformats.org/officeDocument/2006/relationships/image" Target="media/image47.wmf"/><Relationship Id="rId148" Type="http://schemas.openxmlformats.org/officeDocument/2006/relationships/image" Target="media/image52.wmf"/><Relationship Id="rId164" Type="http://schemas.openxmlformats.org/officeDocument/2006/relationships/image" Target="media/image68.wmf"/><Relationship Id="rId169" Type="http://schemas.openxmlformats.org/officeDocument/2006/relationships/image" Target="media/image73.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hyperlink" Target="consultantplus://offline/ref=C45CBED8DD2E7CD7E05C4FCECB4C53C00D68FF92322290BC19D141B295E161ED9A9DAADA022EFBD4f8A3J" TargetMode="External"/><Relationship Id="rId180" Type="http://schemas.openxmlformats.org/officeDocument/2006/relationships/image" Target="media/image84.wmf"/><Relationship Id="rId210" Type="http://schemas.openxmlformats.org/officeDocument/2006/relationships/image" Target="media/image113.wmf"/><Relationship Id="rId215" Type="http://schemas.openxmlformats.org/officeDocument/2006/relationships/image" Target="media/image118.wmf"/><Relationship Id="rId236" Type="http://schemas.openxmlformats.org/officeDocument/2006/relationships/hyperlink" Target="consultantplus://offline/ref=C45CBED8DD2E7CD7E05C4FCECB4C53C00D69F893302790BC19D141B295E161ED9A9DAADA022EF9D0f8AFJ" TargetMode="External"/><Relationship Id="rId257" Type="http://schemas.openxmlformats.org/officeDocument/2006/relationships/image" Target="media/image130.wmf"/><Relationship Id="rId278" Type="http://schemas.openxmlformats.org/officeDocument/2006/relationships/hyperlink" Target="consultantplus://offline/ref=C45CBED8DD2E7CD7E05C4FCECB4C53C00D6AF990312C90BC19D141B295E161ED9A9DAADA022EFAD0f8A4J" TargetMode="External"/><Relationship Id="rId26" Type="http://schemas.openxmlformats.org/officeDocument/2006/relationships/hyperlink" Target="consultantplus://offline/ref=C45CBED8DD2E7CD7E05C4FCECB4C53C00D6AFF95312790BC19D141B295E161ED9A9DAADA022EFFD2f8A3J" TargetMode="External"/><Relationship Id="rId231" Type="http://schemas.openxmlformats.org/officeDocument/2006/relationships/hyperlink" Target="consultantplus://offline/ref=C45CBED8DD2E7CD7E05C4FCECB4C53C00D69F893302790BC19D141B295E161ED9A9DAADA022EFBDDf8A7J" TargetMode="External"/><Relationship Id="rId252" Type="http://schemas.openxmlformats.org/officeDocument/2006/relationships/image" Target="media/image127.wmf"/><Relationship Id="rId273" Type="http://schemas.openxmlformats.org/officeDocument/2006/relationships/hyperlink" Target="consultantplus://offline/ref=C45CBED8DD2E7CD7E05C4FCECB4C53C00A6BF999342FCDB611884DB092EE3EFA9DD4A6DB022EFDfDA5J" TargetMode="External"/><Relationship Id="rId47" Type="http://schemas.openxmlformats.org/officeDocument/2006/relationships/hyperlink" Target="consultantplus://offline/ref=C45CBED8DD2E7CD7E05C4FCECB4C53C00D6AF297302290BC19D141B295E161ED9A9DAADA022EFBD0f8A7J" TargetMode="External"/><Relationship Id="rId68" Type="http://schemas.openxmlformats.org/officeDocument/2006/relationships/hyperlink" Target="consultantplus://offline/ref=C45CBED8DD2E7CD7E05C4FCECB4C53C00D6BF398312290BC19D141B295E161ED9A9DAADA022EFBD6f8AEJ" TargetMode="External"/><Relationship Id="rId89" Type="http://schemas.openxmlformats.org/officeDocument/2006/relationships/hyperlink" Target="consultantplus://offline/ref=C45CBED8DD2E7CD7E05C4FCECB4C53C00D6AF396332790BC19D141B295fEA1J" TargetMode="External"/><Relationship Id="rId112" Type="http://schemas.openxmlformats.org/officeDocument/2006/relationships/image" Target="media/image16.wmf"/><Relationship Id="rId133" Type="http://schemas.openxmlformats.org/officeDocument/2006/relationships/image" Target="media/image37.wmf"/><Relationship Id="rId154" Type="http://schemas.openxmlformats.org/officeDocument/2006/relationships/image" Target="media/image58.wmf"/><Relationship Id="rId175" Type="http://schemas.openxmlformats.org/officeDocument/2006/relationships/image" Target="media/image79.wmf"/><Relationship Id="rId196" Type="http://schemas.openxmlformats.org/officeDocument/2006/relationships/image" Target="media/image99.wmf"/><Relationship Id="rId200" Type="http://schemas.openxmlformats.org/officeDocument/2006/relationships/image" Target="media/image103.wmf"/><Relationship Id="rId16" Type="http://schemas.openxmlformats.org/officeDocument/2006/relationships/hyperlink" Target="consultantplus://offline/ref=C45CBED8DD2E7CD7E05C4FCECB4C53C00D6BF3903E2D90BC19D141B295E161ED9A9DAADA022EFBD5f8A1J" TargetMode="External"/><Relationship Id="rId221" Type="http://schemas.openxmlformats.org/officeDocument/2006/relationships/hyperlink" Target="consultantplus://offline/ref=C45CBED8DD2E7CD7E05C4FCECB4C53C00D6DFB95342490BC19D141B295fEA1J" TargetMode="External"/><Relationship Id="rId242" Type="http://schemas.openxmlformats.org/officeDocument/2006/relationships/hyperlink" Target="consultantplus://offline/ref=C45CBED8DD2E7CD7E05C4FCECB4C53C00D69F893302790BC19D141B295E161ED9A9DAADA022EF8D0f8AFJ" TargetMode="External"/><Relationship Id="rId263" Type="http://schemas.openxmlformats.org/officeDocument/2006/relationships/hyperlink" Target="consultantplus://offline/ref=C45CBED8DD2E7CD7E05C4FCECB4C53C00D69F893302790BC19D141B295E161ED9A9DAADA022EFFD7f8A5J" TargetMode="External"/><Relationship Id="rId284" Type="http://schemas.openxmlformats.org/officeDocument/2006/relationships/hyperlink" Target="consultantplus://offline/ref=C45CBED8DD2E7CD7E05C4FCECB4C53C00B61FC93322FCDB611884DB092EE3EFA9DD4A6DB022FFEfDA6J" TargetMode="External"/><Relationship Id="rId37" Type="http://schemas.openxmlformats.org/officeDocument/2006/relationships/hyperlink" Target="consultantplus://offline/ref=C45CBED8DD2E7CD7E05C4FCECB4C53C00D6DFB94302190BC19D141B295E161ED9A9DAADA022CFBD1f8A0J" TargetMode="External"/><Relationship Id="rId58" Type="http://schemas.openxmlformats.org/officeDocument/2006/relationships/hyperlink" Target="consultantplus://offline/ref=C45CBED8DD2E7CD7E05C4FCECB4C53C00D6AFA92352090BC19D141B295E161ED9A9DAADA022CFCD2f8A7J" TargetMode="External"/><Relationship Id="rId79" Type="http://schemas.openxmlformats.org/officeDocument/2006/relationships/hyperlink" Target="consultantplus://offline/ref=C45CBED8DD2E7CD7E05C4FCECB4C53C00D6DFB94302190BC19D141B295E161ED9A9DAADA022FF3DDf8A0J" TargetMode="External"/><Relationship Id="rId102" Type="http://schemas.openxmlformats.org/officeDocument/2006/relationships/image" Target="media/image6.wmf"/><Relationship Id="rId123" Type="http://schemas.openxmlformats.org/officeDocument/2006/relationships/image" Target="media/image27.wmf"/><Relationship Id="rId144" Type="http://schemas.openxmlformats.org/officeDocument/2006/relationships/image" Target="media/image48.wmf"/><Relationship Id="rId90" Type="http://schemas.openxmlformats.org/officeDocument/2006/relationships/hyperlink" Target="consultantplus://offline/ref=C45CBED8DD2E7CD7E05C4FCECB4C53C0046EFD923E2FCDB611884DB092EE3EFA9DD4A6DB022EFAfDA3J" TargetMode="External"/><Relationship Id="rId165" Type="http://schemas.openxmlformats.org/officeDocument/2006/relationships/image" Target="media/image69.wmf"/><Relationship Id="rId186" Type="http://schemas.openxmlformats.org/officeDocument/2006/relationships/image" Target="media/image90.wmf"/><Relationship Id="rId211" Type="http://schemas.openxmlformats.org/officeDocument/2006/relationships/image" Target="media/image114.wmf"/><Relationship Id="rId232" Type="http://schemas.openxmlformats.org/officeDocument/2006/relationships/hyperlink" Target="consultantplus://offline/ref=C45CBED8DD2E7CD7E05C4FCECB4C53C00D69F893302790BC19D141B295E161ED9A9DAADA022EFBDDf8A3J" TargetMode="External"/><Relationship Id="rId253" Type="http://schemas.openxmlformats.org/officeDocument/2006/relationships/image" Target="media/image128.wmf"/><Relationship Id="rId274" Type="http://schemas.openxmlformats.org/officeDocument/2006/relationships/hyperlink" Target="consultantplus://offline/ref=C45CBED8DD2E7CD7E05C4FCECB4C53C00A6BF999342FCDB611884DB092EE3EFA9DD4A6DB022FFBfDA7J" TargetMode="External"/><Relationship Id="rId27" Type="http://schemas.openxmlformats.org/officeDocument/2006/relationships/hyperlink" Target="consultantplus://offline/ref=C45CBED8DD2E7CD7E05C4FCECB4C53C00D6AFF95312790BC19D141B295E161ED9A9DAADA022EFFD6f8A4J" TargetMode="External"/><Relationship Id="rId48" Type="http://schemas.openxmlformats.org/officeDocument/2006/relationships/hyperlink" Target="consultantplus://offline/ref=C45CBED8DD2E7CD7E05C4FCECB4C53C00D6DFF97312D90BC19D141B295E161ED9A9DAADA0Af2A9J" TargetMode="External"/><Relationship Id="rId69" Type="http://schemas.openxmlformats.org/officeDocument/2006/relationships/hyperlink" Target="consultantplus://offline/ref=C45CBED8DD2E7CD7E05C4FCECB4C53C00D6DFB95342490BC19D141B295fEA1J" TargetMode="External"/><Relationship Id="rId113" Type="http://schemas.openxmlformats.org/officeDocument/2006/relationships/image" Target="media/image17.wmf"/><Relationship Id="rId134" Type="http://schemas.openxmlformats.org/officeDocument/2006/relationships/image" Target="media/image38.wmf"/><Relationship Id="rId80" Type="http://schemas.openxmlformats.org/officeDocument/2006/relationships/hyperlink" Target="consultantplus://offline/ref=C45CBED8DD2E7CD7E05C4FCECB4C53C00D6DFF97312D90BC19D141B295E161ED9A9DAADA022EF2D7f8A3J" TargetMode="External"/><Relationship Id="rId155" Type="http://schemas.openxmlformats.org/officeDocument/2006/relationships/image" Target="media/image59.wmf"/><Relationship Id="rId176" Type="http://schemas.openxmlformats.org/officeDocument/2006/relationships/image" Target="media/image80.wmf"/><Relationship Id="rId197" Type="http://schemas.openxmlformats.org/officeDocument/2006/relationships/image" Target="media/image100.wmf"/><Relationship Id="rId201" Type="http://schemas.openxmlformats.org/officeDocument/2006/relationships/image" Target="media/image104.wmf"/><Relationship Id="rId222" Type="http://schemas.openxmlformats.org/officeDocument/2006/relationships/hyperlink" Target="consultantplus://offline/ref=C45CBED8DD2E7CD7E05C4FCECB4C53C00D6DFB95342490BC19D141B295fEA1J" TargetMode="External"/><Relationship Id="rId243" Type="http://schemas.openxmlformats.org/officeDocument/2006/relationships/hyperlink" Target="consultantplus://offline/ref=C45CBED8DD2E7CD7E05C4FCECB4C53C00D69F893302790BC19D141B295E161ED9A9DAADA022EF8D3f8A3J" TargetMode="External"/><Relationship Id="rId264" Type="http://schemas.openxmlformats.org/officeDocument/2006/relationships/hyperlink" Target="consultantplus://offline/ref=C45CBED8DD2E7CD7E05C4FCECB4C53C00A6BF999342FCDB611884DB0f9A2J" TargetMode="External"/><Relationship Id="rId285" Type="http://schemas.openxmlformats.org/officeDocument/2006/relationships/fontTable" Target="fontTable.xml"/><Relationship Id="rId17" Type="http://schemas.openxmlformats.org/officeDocument/2006/relationships/hyperlink" Target="consultantplus://offline/ref=C45CBED8DD2E7CD7E05C4FCECB4C53C00D6DFE913E2590BC19D141B295E161ED9A9DAADA022EFBD4f8A7J" TargetMode="External"/><Relationship Id="rId38" Type="http://schemas.openxmlformats.org/officeDocument/2006/relationships/hyperlink" Target="consultantplus://offline/ref=C45CBED8DD2E7CD7E05C4FCECB4C53C00D6DFF97312D90BC19D141B295E161ED9A9DAADA022EF2D3f8A1J" TargetMode="External"/><Relationship Id="rId59" Type="http://schemas.openxmlformats.org/officeDocument/2006/relationships/hyperlink" Target="consultantplus://offline/ref=C45CBED8DD2E7CD7E05C4FCECB4C53C00D6BFA983F2590BC19D141B295E161ED9A9DAADA022EFBD4f8A1J" TargetMode="External"/><Relationship Id="rId103" Type="http://schemas.openxmlformats.org/officeDocument/2006/relationships/image" Target="media/image7.wmf"/><Relationship Id="rId124" Type="http://schemas.openxmlformats.org/officeDocument/2006/relationships/image" Target="media/image28.wmf"/><Relationship Id="rId70" Type="http://schemas.openxmlformats.org/officeDocument/2006/relationships/hyperlink" Target="consultantplus://offline/ref=C45CBED8DD2E7CD7E05C4FCECB4C53C00D6DFF97312D90BC19D141B295E161ED9A9DAADA022EF2D7f8A3J" TargetMode="External"/><Relationship Id="rId91" Type="http://schemas.openxmlformats.org/officeDocument/2006/relationships/hyperlink" Target="consultantplus://offline/ref=C45CBED8DD2E7CD7E05C4FCECB4C53C00D6AF396332790BC19D141B295fEA1J" TargetMode="External"/><Relationship Id="rId145" Type="http://schemas.openxmlformats.org/officeDocument/2006/relationships/image" Target="media/image49.wmf"/><Relationship Id="rId166" Type="http://schemas.openxmlformats.org/officeDocument/2006/relationships/image" Target="media/image70.wmf"/><Relationship Id="rId187" Type="http://schemas.openxmlformats.org/officeDocument/2006/relationships/hyperlink" Target="consultantplus://offline/ref=C45CBED8DD2E7CD7E05C4FCECB4C53C00D6DFE913E2590BC19D141B295E161ED9A9DAADA022EFBD4f8A7J" TargetMode="External"/><Relationship Id="rId1" Type="http://schemas.openxmlformats.org/officeDocument/2006/relationships/styles" Target="styles.xml"/><Relationship Id="rId212" Type="http://schemas.openxmlformats.org/officeDocument/2006/relationships/image" Target="media/image115.wmf"/><Relationship Id="rId233" Type="http://schemas.openxmlformats.org/officeDocument/2006/relationships/hyperlink" Target="consultantplus://offline/ref=C45CBED8DD2E7CD7E05C4FCECB4C53C00D69F893302790BC19D141B295E161ED9A9DAADA022EFBDDf8A2J" TargetMode="External"/><Relationship Id="rId254" Type="http://schemas.openxmlformats.org/officeDocument/2006/relationships/hyperlink" Target="consultantplus://offline/ref=C45CBED8DD2E7CD7E05C4FCECB4C53C00D69F893302790BC19D141B295E161ED9A9DAADA022EFFD4f8A5J" TargetMode="External"/><Relationship Id="rId28" Type="http://schemas.openxmlformats.org/officeDocument/2006/relationships/hyperlink" Target="consultantplus://offline/ref=C45CBED8DD2E7CD7E05C4FCECB4C53C00D6AFF94302690BC19D141B295E161ED9A9DAADA022EFBD6f8A0J" TargetMode="External"/><Relationship Id="rId49" Type="http://schemas.openxmlformats.org/officeDocument/2006/relationships/hyperlink" Target="consultantplus://offline/ref=C45CBED8DD2E7CD7E05C4FCECB4C53C00D6DFB94302190BC19D141B295E161ED9A9DAADA022EF3D2f8A2J" TargetMode="External"/><Relationship Id="rId114" Type="http://schemas.openxmlformats.org/officeDocument/2006/relationships/image" Target="media/image18.wmf"/><Relationship Id="rId275" Type="http://schemas.openxmlformats.org/officeDocument/2006/relationships/hyperlink" Target="consultantplus://offline/ref=C45CBED8DD2E7CD7E05C4FCECB4C53C00A6BF999342FCDB611884DB092EE3EFA9DD4A6DB022EF9fDA4J" TargetMode="External"/><Relationship Id="rId60" Type="http://schemas.openxmlformats.org/officeDocument/2006/relationships/hyperlink" Target="consultantplus://offline/ref=C45CBED8DD2E7CD7E05C4FCECB4C53C00D6BFA983F2590BC19D141B295E161ED9A9DAADA022EFBD3f8A6J" TargetMode="External"/><Relationship Id="rId81" Type="http://schemas.openxmlformats.org/officeDocument/2006/relationships/hyperlink" Target="consultantplus://offline/ref=C45CBED8DD2E7CD7E05C4FCECB4C53C00D6AFA92352090BC19D141B295E161ED9A9DAADA022CFDD5f8A3J" TargetMode="External"/><Relationship Id="rId135" Type="http://schemas.openxmlformats.org/officeDocument/2006/relationships/image" Target="media/image39.wmf"/><Relationship Id="rId156" Type="http://schemas.openxmlformats.org/officeDocument/2006/relationships/image" Target="media/image60.wmf"/><Relationship Id="rId177" Type="http://schemas.openxmlformats.org/officeDocument/2006/relationships/image" Target="media/image81.wmf"/><Relationship Id="rId198" Type="http://schemas.openxmlformats.org/officeDocument/2006/relationships/image" Target="media/image101.wmf"/><Relationship Id="rId202" Type="http://schemas.openxmlformats.org/officeDocument/2006/relationships/image" Target="media/image105.wmf"/><Relationship Id="rId223" Type="http://schemas.openxmlformats.org/officeDocument/2006/relationships/hyperlink" Target="consultantplus://offline/ref=C45CBED8DD2E7CD7E05C4FCECB4C53C00D6DFA96332C90BC19D141B295E161ED9A9DAADA022EFBD0f8A2J" TargetMode="External"/><Relationship Id="rId244" Type="http://schemas.openxmlformats.org/officeDocument/2006/relationships/hyperlink" Target="consultantplus://offline/ref=C45CBED8DD2E7CD7E05C4FCECB4C53C00D69F893302790BC19D141B295E161ED9A9DAADA022EF8D2f8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43752</Words>
  <Characters>249391</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2013-05-15T09:00:00Z</dcterms:created>
  <dcterms:modified xsi:type="dcterms:W3CDTF">2013-05-15T09:01:00Z</dcterms:modified>
</cp:coreProperties>
</file>